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</w:rPr>
        <w:id w:val="55410963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8C6EBA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ég"/>
                <w:id w:val="15524243"/>
                <w:placeholder>
                  <w:docPart w:val="F12B63A03B8D4FCBB6AB0337FAC057A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8C6EBA" w:rsidRDefault="008C6EBA" w:rsidP="008C6EBA">
                    <w:pPr>
                      <w:pStyle w:val="Nincstrkz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46577F">
                      <w:rPr>
                        <w:rFonts w:asciiTheme="majorHAnsi" w:eastAsiaTheme="majorEastAsia" w:hAnsiTheme="majorHAnsi" w:cstheme="majorBidi"/>
                        <w:caps/>
                      </w:rPr>
                      <w:t>bŐRFESTŐ ÓVODA</w:t>
                    </w:r>
                  </w:p>
                </w:tc>
              </w:sdtContent>
            </w:sdt>
          </w:tr>
          <w:tr w:rsidR="008C6EB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Cím"/>
                <w:id w:val="15524250"/>
                <w:placeholder>
                  <w:docPart w:val="67D38FA06B874A6EB8EA1FD8C595F71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5B9BD5" w:themeColor="accent1"/>
                    </w:tcBorders>
                    <w:vAlign w:val="center"/>
                  </w:tcPr>
                  <w:p w:rsidR="008C6EBA" w:rsidRDefault="008C6EBA" w:rsidP="008C6EBA">
                    <w:pPr>
                      <w:pStyle w:val="Nincstrkz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SZERVEZETI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ÉS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MŰKÖDÉSI SZABÁLYZAT</w:t>
                    </w:r>
                  </w:p>
                </w:tc>
              </w:sdtContent>
            </w:sdt>
          </w:tr>
          <w:tr w:rsidR="008C6EB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C6EBA" w:rsidRDefault="008C6EBA">
                <w:pPr>
                  <w:pStyle w:val="Nincstrkz"/>
                  <w:jc w:val="center"/>
                </w:pPr>
              </w:p>
            </w:tc>
          </w:tr>
        </w:tbl>
        <w:p w:rsidR="008C6EBA" w:rsidRDefault="008C6EBA"/>
        <w:p w:rsidR="008C6EBA" w:rsidRDefault="008C6EB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8C6EBA">
            <w:tc>
              <w:tcPr>
                <w:tcW w:w="5000" w:type="pct"/>
              </w:tcPr>
              <w:p w:rsidR="008C6EBA" w:rsidRDefault="008C6EBA">
                <w:pPr>
                  <w:pStyle w:val="Nincstrkz"/>
                </w:pPr>
              </w:p>
            </w:tc>
          </w:tr>
        </w:tbl>
        <w:p w:rsidR="008C6EBA" w:rsidRDefault="008C6EBA"/>
        <w:p w:rsidR="008C6EBA" w:rsidRDefault="0046577F" w:rsidP="008C6EBA">
          <w:pPr>
            <w:jc w:val="center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hu-HU"/>
            </w:rPr>
          </w:pPr>
          <w:r>
            <w:t xml:space="preserve">                               </w:t>
          </w:r>
          <w:r w:rsidR="008C6EBA" w:rsidRPr="008C6EBA">
            <w:rPr>
              <w:noProof/>
              <w:lang w:eastAsia="hu-HU"/>
            </w:rPr>
            <w:drawing>
              <wp:inline distT="0" distB="0" distL="0" distR="0">
                <wp:extent cx="2914650" cy="3896591"/>
                <wp:effectExtent l="19050" t="0" r="0" b="0"/>
                <wp:docPr id="2" name="Kép 1" descr="C:\Users\User\Desktop\Új mappa (3)\86292289_2458925074423107_4787839085551026176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Új mappa (3)\86292289_2458925074423107_4787839085551026176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38965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C6EBA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54109595"/>
        <w:docPartObj>
          <w:docPartGallery w:val="Table of Contents"/>
          <w:docPartUnique/>
        </w:docPartObj>
      </w:sdtPr>
      <w:sdtEndPr/>
      <w:sdtContent>
        <w:p w:rsidR="00CC760E" w:rsidRDefault="00CC760E">
          <w:pPr>
            <w:pStyle w:val="Tartalomjegyzkcmsora"/>
          </w:pPr>
          <w:r>
            <w:t>Tartalom</w:t>
          </w:r>
        </w:p>
        <w:p w:rsidR="008C6EBA" w:rsidRDefault="00CC760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202870" w:history="1">
            <w:r w:rsidR="008C6EBA" w:rsidRPr="00B1457E">
              <w:rPr>
                <w:rStyle w:val="Hiperhivatkozs"/>
                <w:rFonts w:ascii="Times New Roman" w:hAnsi="Times New Roman" w:cs="Times New Roman"/>
                <w:b/>
                <w:noProof/>
              </w:rPr>
              <w:t>I.</w:t>
            </w:r>
            <w:r w:rsidR="008C6EBA">
              <w:rPr>
                <w:rFonts w:eastAsiaTheme="minorEastAsia"/>
                <w:noProof/>
                <w:lang w:eastAsia="hu-HU"/>
              </w:rPr>
              <w:tab/>
            </w:r>
            <w:r w:rsidR="008C6EBA" w:rsidRPr="00B1457E">
              <w:rPr>
                <w:rStyle w:val="Hiperhivatkozs"/>
                <w:rFonts w:ascii="Times New Roman" w:hAnsi="Times New Roman" w:cs="Times New Roman"/>
                <w:b/>
                <w:noProof/>
              </w:rPr>
              <w:t>Az SZMSZ tartalmát meghatározó jogszabályok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_Toc64202870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4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71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I/1. A szervezeti és működési szabályzat az a helyi dokumentum, amely meghatározza az intézmény szervezeti felépítését, működésének belső rendjét, a külső és belső kapcsolatokra vonatkozó rendelkezéseket.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_Toc64202871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4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72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I/2. Hatályba lépés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_Toc64202872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6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73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I./ 3. A kiterjedés köre: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_Toc64202873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6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74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I./4. Döntési, egyetértési, és jóváhagyási szervek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_Toc64202874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7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75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I./5. Általános alapelvek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_Toc64202875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7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76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I./6. Az intézményi alapdokumentumok nyilvánossága: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_Toc64202876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7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77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II. Az óvoda működésével kapcsolatos adatok, általános szabályok, szabályzatok és azok rendje.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_Toc64202877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7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78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II./1. A költségvetési szerv adatai az Alapító Okirat alapján: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_Toc64202878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7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79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II/3. Az óvoda működésével kapcsolatos általános tudnivalók: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_Toc64202879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11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80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II./4. Az óvoda tartalmi munkáját, működését meghatározó belső szabályzatok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_Toc64202880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12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81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II/5. A működés rendje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_Toc64202881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15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82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II./6. Belépés és benntartózkodás rendje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_Toc64202882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17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83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II/7. Szolgálati út rendje problémák esetén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_Toc64202883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17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84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II./8. Hivatali titok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_Toc64202884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17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85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III.Az óvoda szervezeti felépítése: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_Toc64202885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17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86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III/2. Az intézmény vezetőségének tagjai: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_Toc64202886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18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87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III./3. Vagyonnyilatkozat tételi kötelezettség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_Toc64202887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19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88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III./4. Az óvoda egyéb közösségei.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_Toc64202888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22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89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III./5. Az óvoda kapcsolattartási rendje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_Toc64202889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25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90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IV./1. Az intézmény vezetője helyettesítésének rendje: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_Toc64202890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28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91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V. Beosztottak helyettesítésének rendje: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_Toc64202891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28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92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V/1.A pedagógiai munka ellenőrzésének rendje.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_Toc64202892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29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93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V./2.A pedagógiai munka belső ellenőrzésére jogosult: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_Toc64202893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30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94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V./3. A pedagógiai munka belső ellenőrzésének formái: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_Toc64202894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30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95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V./4. Az ellenőrzés fajtái: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_Toc64202895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31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96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V./5. A pedagógiai munka belső ellenőrzési rendje a minőségirányítási rendszerben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_Toc64202896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31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97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V./6. A célok elérését támogató kiemelt feladatok: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_Toc64202897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31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98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VI. Nevelőtestület feladatkörébe tartozó ügyek átruházása, beszámolási kötelezettség rendje</w:t>
            </w:r>
            <w:r w:rsidR="008C6EBA" w:rsidRPr="00B1457E">
              <w:rPr>
                <w:rStyle w:val="Hiperhivatkozs"/>
                <w:noProof/>
              </w:rPr>
              <w:t>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_Toc64202898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32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899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VII. Továbbképzések rendje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_Toc64202899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34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00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VIII. Külső kapcsolatok rendszere, formája.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_Toc64202900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35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01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VIII./1. A Fenntartóval és a Gazdasági Intézménnyel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_Toc64202901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35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02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VIII./2. Köznevelési információs rendszer (KIR):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_Toc64202902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35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03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VIII./3. Pedagógiai Szakszolgálatokkal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_Toc64202903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35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04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VIII./4. Újpesti Egységes Gyógypedagógiai és Módszertani Intézménnyel (EGYMI)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_Toc64202904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35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05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VIII./5. Egészségügyi orvosi szolgáltatók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_Toc64202905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35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06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VIII./6. Család-és Gyermekjóléti Központ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_Toc64202906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36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07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VIII./7. Jegyző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_Toc64202907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36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08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VIII./8. Iskolák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_Toc64202908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36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09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VIII./9. Bölcsődék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_Toc64202909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37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10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VIII./10. Egyéb külső kapcsolatok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_Toc64202910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37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11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IX. Minőségi munkavégzés, cafeteria, ill. jutalmazási lehetőségek elbírálásának szempontjai.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_Toc64202911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37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12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X. Ünnepélyek, hagyományok ápolása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_Toc64202912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38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13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X./1. Gyermekközösséggel kapcsolatos hagyományok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_Toc64202913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38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14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X./2. Nevelőközösséggel kapcsolatos hagyományok: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_Toc64202914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38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15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XI. Egészségügyi felügyelet és ellátás rendje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_Toc64202915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38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16" w:history="1">
            <w:r w:rsidR="008C6EBA" w:rsidRPr="00B1457E">
              <w:rPr>
                <w:rStyle w:val="Hiperhivatkozs"/>
                <w:rFonts w:ascii="Times New Roman" w:eastAsia="Times New Roman" w:hAnsi="Times New Roman" w:cs="Times New Roman"/>
                <w:noProof/>
                <w:lang w:eastAsia="hu-HU"/>
              </w:rPr>
              <w:t>XII. Rendkívüli esemény, tűz és bombariadó és más katasztrófaesetén szükséges teendők.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_Toc64202916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39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17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XIII. Tájékoztatás az intézmény dokumentumairól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_Toc64202917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39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18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XIV. Tájékoztatás a nevelés-oktatás eredményességéről, az óvoda személyi feltételeinek alakulásáról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_Toc64202918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39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19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XV. Reklámtevékenység szabályozása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_Toc64202919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40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20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XVI. A mobiltelefon/internethasználatának szabályozása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_Toc64202920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40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21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XVII. Kötelezően közzéteendő adatok nyilvánosságra hozatalának, valamint közérdekű adatok megismerésére irányuló kérelmek intézésének rendje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_Toc64202921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40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22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XVIII. Intézményünk lobogózásának rendelkezése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_Toc64202922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41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23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XIX. Védő, óvó előírások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_Toc64202923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41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24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XX. A helyiségek és berendezések használatának rendje.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_Toc64202924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42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D722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4202925" w:history="1">
            <w:r w:rsidR="008C6EBA" w:rsidRPr="00B1457E">
              <w:rPr>
                <w:rStyle w:val="Hiperhivatkozs"/>
                <w:rFonts w:ascii="Times New Roman" w:hAnsi="Times New Roman" w:cs="Times New Roman"/>
                <w:noProof/>
              </w:rPr>
              <w:t>XXI. Egyeztető eljárás</w:t>
            </w:r>
            <w:r w:rsidR="008C6EBA">
              <w:rPr>
                <w:noProof/>
                <w:webHidden/>
              </w:rPr>
              <w:tab/>
            </w:r>
            <w:r w:rsidR="008C6EBA">
              <w:rPr>
                <w:noProof/>
                <w:webHidden/>
              </w:rPr>
              <w:fldChar w:fldCharType="begin"/>
            </w:r>
            <w:r w:rsidR="008C6EBA">
              <w:rPr>
                <w:noProof/>
                <w:webHidden/>
              </w:rPr>
              <w:instrText xml:space="preserve"> PAGEREF _Toc64202925 \h </w:instrText>
            </w:r>
            <w:r w:rsidR="008C6EBA">
              <w:rPr>
                <w:noProof/>
                <w:webHidden/>
              </w:rPr>
            </w:r>
            <w:r w:rsidR="008C6EBA">
              <w:rPr>
                <w:noProof/>
                <w:webHidden/>
              </w:rPr>
              <w:fldChar w:fldCharType="separate"/>
            </w:r>
            <w:r w:rsidR="00A9041D">
              <w:rPr>
                <w:noProof/>
                <w:webHidden/>
              </w:rPr>
              <w:t>43</w:t>
            </w:r>
            <w:r w:rsidR="008C6EBA">
              <w:rPr>
                <w:noProof/>
                <w:webHidden/>
              </w:rPr>
              <w:fldChar w:fldCharType="end"/>
            </w:r>
          </w:hyperlink>
        </w:p>
        <w:p w:rsidR="008C6EBA" w:rsidRDefault="00CC760E" w:rsidP="008C6EBA">
          <w:pPr>
            <w:tabs>
              <w:tab w:val="right" w:pos="9072"/>
            </w:tabs>
          </w:pPr>
          <w:r>
            <w:fldChar w:fldCharType="end"/>
          </w:r>
        </w:p>
      </w:sdtContent>
    </w:sdt>
    <w:p w:rsidR="00CC760E" w:rsidRDefault="008C6EBA" w:rsidP="008C6EBA">
      <w:pPr>
        <w:tabs>
          <w:tab w:val="right" w:pos="9072"/>
        </w:tabs>
      </w:pPr>
      <w:r>
        <w:tab/>
      </w:r>
    </w:p>
    <w:p w:rsidR="008C6EBA" w:rsidRDefault="008C6EBA" w:rsidP="008C6EBA">
      <w:pPr>
        <w:tabs>
          <w:tab w:val="right" w:pos="9072"/>
        </w:tabs>
      </w:pPr>
    </w:p>
    <w:p w:rsidR="008C6EBA" w:rsidRDefault="008C6EBA" w:rsidP="008C6EBA">
      <w:pPr>
        <w:tabs>
          <w:tab w:val="right" w:pos="9072"/>
        </w:tabs>
      </w:pPr>
    </w:p>
    <w:p w:rsidR="008C6EBA" w:rsidRDefault="008C6EBA" w:rsidP="008C6EBA">
      <w:pPr>
        <w:tabs>
          <w:tab w:val="right" w:pos="9072"/>
        </w:tabs>
      </w:pPr>
    </w:p>
    <w:p w:rsidR="008C6EBA" w:rsidRDefault="008C6EBA" w:rsidP="008C6EBA">
      <w:pPr>
        <w:tabs>
          <w:tab w:val="right" w:pos="9072"/>
        </w:tabs>
      </w:pPr>
    </w:p>
    <w:p w:rsidR="006C742D" w:rsidRDefault="00865B6A" w:rsidP="007509E1">
      <w:pPr>
        <w:pStyle w:val="Cmsor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64202870"/>
      <w:r w:rsidRPr="00865B6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Az SZMSZ tartalmát meghatározó jogszabál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y</w:t>
      </w:r>
      <w:r w:rsidRPr="00865B6A">
        <w:rPr>
          <w:rFonts w:ascii="Times New Roman" w:hAnsi="Times New Roman" w:cs="Times New Roman"/>
          <w:b/>
          <w:color w:val="auto"/>
          <w:sz w:val="24"/>
          <w:szCs w:val="24"/>
        </w:rPr>
        <w:t>ok</w:t>
      </w:r>
      <w:bookmarkEnd w:id="1"/>
    </w:p>
    <w:p w:rsidR="006C5A78" w:rsidRDefault="006C5A78" w:rsidP="007509E1">
      <w:pPr>
        <w:pStyle w:val="Cmsor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64202871"/>
      <w:r w:rsidRPr="006C5A78">
        <w:rPr>
          <w:rFonts w:ascii="Times New Roman" w:hAnsi="Times New Roman" w:cs="Times New Roman"/>
          <w:color w:val="auto"/>
          <w:sz w:val="24"/>
          <w:szCs w:val="24"/>
        </w:rPr>
        <w:t>I/1.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szervezeti és működési szabályzat</w:t>
      </w:r>
      <w:r w:rsidR="0089466D">
        <w:rPr>
          <w:rFonts w:ascii="Times New Roman" w:hAnsi="Times New Roman" w:cs="Times New Roman"/>
          <w:color w:val="auto"/>
          <w:sz w:val="24"/>
          <w:szCs w:val="24"/>
        </w:rPr>
        <w:t xml:space="preserve"> az a helyi </w:t>
      </w:r>
      <w:proofErr w:type="gramStart"/>
      <w:r w:rsidR="0089466D">
        <w:rPr>
          <w:rFonts w:ascii="Times New Roman" w:hAnsi="Times New Roman" w:cs="Times New Roman"/>
          <w:color w:val="auto"/>
          <w:sz w:val="24"/>
          <w:szCs w:val="24"/>
        </w:rPr>
        <w:t>dokumentum</w:t>
      </w:r>
      <w:proofErr w:type="gramEnd"/>
      <w:r w:rsidR="0089466D">
        <w:rPr>
          <w:rFonts w:ascii="Times New Roman" w:hAnsi="Times New Roman" w:cs="Times New Roman"/>
          <w:color w:val="auto"/>
          <w:sz w:val="24"/>
          <w:szCs w:val="24"/>
        </w:rPr>
        <w:t>, amely meghatározza az intézmény szervezeti felépítését</w:t>
      </w:r>
      <w:r w:rsidR="007509E1">
        <w:rPr>
          <w:rFonts w:ascii="Times New Roman" w:hAnsi="Times New Roman" w:cs="Times New Roman"/>
          <w:color w:val="auto"/>
          <w:sz w:val="24"/>
          <w:szCs w:val="24"/>
        </w:rPr>
        <w:t>, működésének belső rendjét, a külső és belső kapcsolatokra vonatkozó rendelkezéseket.</w:t>
      </w:r>
      <w:bookmarkEnd w:id="2"/>
    </w:p>
    <w:p w:rsidR="007509E1" w:rsidRDefault="007509E1" w:rsidP="0075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9E1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SZMSZ az alábbi, többször módosított</w:t>
      </w:r>
      <w:r w:rsidR="006D2C32">
        <w:rPr>
          <w:rFonts w:ascii="Times New Roman" w:hAnsi="Times New Roman" w:cs="Times New Roman"/>
          <w:sz w:val="24"/>
          <w:szCs w:val="24"/>
        </w:rPr>
        <w:t xml:space="preserve"> jogszabályok és rendeletek alapján jött létre.</w:t>
      </w:r>
    </w:p>
    <w:p w:rsidR="006D2C32" w:rsidRDefault="006D2C32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2011.évi CXCV tv az államháztartásról,</w:t>
      </w:r>
    </w:p>
    <w:p w:rsidR="006D2C32" w:rsidRDefault="006D2C32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368/2011 (XII.31.) Kormányrendelet az államháztartási tv. Végrehajtásáról</w:t>
      </w:r>
      <w:r w:rsidR="000C3D86">
        <w:rPr>
          <w:rFonts w:ascii="Times New Roman" w:hAnsi="Times New Roman" w:cs="Times New Roman"/>
          <w:sz w:val="24"/>
          <w:szCs w:val="24"/>
        </w:rPr>
        <w:t xml:space="preserve"> 13.&amp;.(1)</w:t>
      </w:r>
    </w:p>
    <w:p w:rsidR="000C3D86" w:rsidRDefault="000C3D86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370/2011 (XII.31.) Kormányrendelet a költségvetési szervek belső ellenőrzéséről 17.&amp;1.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3D86" w:rsidRDefault="000C3D86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4/2013 ( I.11) az államháztartás számviteléről szóló kormányrendelet</w:t>
      </w:r>
    </w:p>
    <w:p w:rsidR="000C3D86" w:rsidRDefault="000C3D86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2007.évi CLII. tv. egyes vagyonnyilatkozat-tételi kötelezettségekről</w:t>
      </w:r>
    </w:p>
    <w:p w:rsidR="000C3D86" w:rsidRDefault="000C3D86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2011.évi CLXXXIX. Magyarország helyi Önkormányzatairól</w:t>
      </w:r>
    </w:p>
    <w:p w:rsidR="000C3D86" w:rsidRDefault="000C3D86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2011.évi CXC. tv a nemzeti köznevelésről</w:t>
      </w:r>
    </w:p>
    <w:p w:rsidR="000C3D86" w:rsidRDefault="000C3D86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2011.évi CXCVI. tv a nemzeti vagyonról</w:t>
      </w:r>
    </w:p>
    <w:p w:rsidR="000C3D86" w:rsidRDefault="000C3D86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28/2011. (VIII.3.) a költségvetési szervnél belső ellenőrzési tevékenységet végzők nyilvántartásáról és kötelező szakmai továbbképzésről szóló NGM rendelet,</w:t>
      </w:r>
    </w:p>
    <w:p w:rsidR="000C3D86" w:rsidRDefault="000C3D86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védelméről és a gyámügyi igazgatásról szóló 1997. évi XXXI. tv</w:t>
      </w:r>
    </w:p>
    <w:p w:rsidR="000C3D86" w:rsidRDefault="000C3D86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közalkalmazottak jogállásáról szóló 1992. évi XXXIII. tv (közalkalmazotti tv)</w:t>
      </w:r>
    </w:p>
    <w:p w:rsidR="000C3D86" w:rsidRDefault="000C3D86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2008.évi XLVIII. tv a gazdasági reklámtevékenység alapvető feltételeiről és egyes korlátairól</w:t>
      </w:r>
    </w:p>
    <w:p w:rsidR="000C3D86" w:rsidRDefault="000C3D86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1999.évi XLII. tv. a nem dohányzók védelméről</w:t>
      </w:r>
    </w:p>
    <w:p w:rsidR="000C3D86" w:rsidRDefault="000C3D86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1996.évi </w:t>
      </w:r>
      <w:r w:rsidR="00E13ADB">
        <w:rPr>
          <w:rFonts w:ascii="Times New Roman" w:hAnsi="Times New Roman" w:cs="Times New Roman"/>
          <w:sz w:val="24"/>
          <w:szCs w:val="24"/>
        </w:rPr>
        <w:t>XXXI. tv a tűz elleni védekezésről</w:t>
      </w:r>
    </w:p>
    <w:p w:rsidR="00E13ADB" w:rsidRDefault="00E13ADB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1993. évi XCIII. tv a munkavédelemről</w:t>
      </w:r>
    </w:p>
    <w:p w:rsidR="00E13ADB" w:rsidRDefault="00E13ADB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1995.évi LXVI. tv a köziratokról, a közlevéltárakról, a magánlevéltári anyagok védelméről</w:t>
      </w:r>
    </w:p>
    <w:p w:rsidR="00E13ADB" w:rsidRDefault="00E13ADB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44/2007. (XII.29.) a katasztrófák elleni védekezésről szóló OKM rendelet</w:t>
      </w:r>
    </w:p>
    <w:p w:rsidR="00E13ADB" w:rsidRDefault="00E13ADB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370/2011.( XII.31.) a költségvetési szervek belső </w:t>
      </w:r>
      <w:proofErr w:type="gramStart"/>
      <w:r>
        <w:rPr>
          <w:rFonts w:ascii="Times New Roman" w:hAnsi="Times New Roman" w:cs="Times New Roman"/>
          <w:sz w:val="24"/>
          <w:szCs w:val="24"/>
        </w:rPr>
        <w:t>kontroll</w:t>
      </w:r>
      <w:proofErr w:type="gramEnd"/>
      <w:r>
        <w:rPr>
          <w:rFonts w:ascii="Times New Roman" w:hAnsi="Times New Roman" w:cs="Times New Roman"/>
          <w:sz w:val="24"/>
          <w:szCs w:val="24"/>
        </w:rPr>
        <w:t>rendszeréről és belső ellenőrzéséről szóló kormányrendelet</w:t>
      </w:r>
    </w:p>
    <w:p w:rsidR="00E13ADB" w:rsidRDefault="00E13ADB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2012.évi II. tv. a szabálysértésekről, a szabálysértési eljárásról és a szabálysértési nyilvántartási rendszerről</w:t>
      </w:r>
    </w:p>
    <w:p w:rsidR="00125852" w:rsidRDefault="00125852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229/2012. (VIII.28.) kormányrendelet a nemzeti köznevelésről szóló tv végrehajtásáról</w:t>
      </w:r>
    </w:p>
    <w:p w:rsidR="00125852" w:rsidRDefault="00125852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328/2011 (XII.29.) kormányrendelet a személyes gondoskodást nyújtó gyermekjóléti alapellátások és gyermekvédelmi szakellátások térítési díjáról és igénylésükhöz felhasználható bizonyítékokról</w:t>
      </w:r>
    </w:p>
    <w:p w:rsidR="00125852" w:rsidRDefault="00125852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335/2005 (XII.29.) kormányrendelet a közfeladatot ellátó szervek iratkezelésének általános követelményeiről</w:t>
      </w:r>
    </w:p>
    <w:p w:rsidR="00125852" w:rsidRDefault="00125852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2012.évi I. tv. a Munka Törvénykönyvéről</w:t>
      </w:r>
    </w:p>
    <w:p w:rsidR="00125852" w:rsidRDefault="00125852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363/2012. (XII.17.) kormányrendelet az Óvodai Nevelés Országos Alapprogramjáról</w:t>
      </w:r>
    </w:p>
    <w:p w:rsidR="00125852" w:rsidRDefault="00125852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közérdekű adatok elektronikus közzétételéről szóló 305/2005 (XII.25.) kormányrendelet</w:t>
      </w:r>
    </w:p>
    <w:p w:rsidR="00125852" w:rsidRDefault="00125852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149/1997. (IX.10.) kormányrendelet a gyámhatóságokról, valamint a gyermekvédelmi és gyámügyi eljárásokról</w:t>
      </w:r>
    </w:p>
    <w:p w:rsidR="00125852" w:rsidRDefault="00125852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33/1998. NM rendelet a munkaköri, illetve személyi higiénés alkalmass</w:t>
      </w:r>
      <w:r w:rsidR="00E96563">
        <w:rPr>
          <w:rFonts w:ascii="Times New Roman" w:hAnsi="Times New Roman" w:cs="Times New Roman"/>
          <w:sz w:val="24"/>
          <w:szCs w:val="24"/>
        </w:rPr>
        <w:t>ág orvosi vizsgálatáról és véle</w:t>
      </w:r>
      <w:r>
        <w:rPr>
          <w:rFonts w:ascii="Times New Roman" w:hAnsi="Times New Roman" w:cs="Times New Roman"/>
          <w:sz w:val="24"/>
          <w:szCs w:val="24"/>
        </w:rPr>
        <w:t>ményezéséről</w:t>
      </w:r>
    </w:p>
    <w:p w:rsidR="00125852" w:rsidRDefault="00E96563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5/1999. (XII.22.) EÜM rendelet a munkavállalók munkahelyén történő egyéni védőeszköz használatának </w:t>
      </w:r>
      <w:proofErr w:type="gramStart"/>
      <w:r>
        <w:rPr>
          <w:rFonts w:ascii="Times New Roman" w:hAnsi="Times New Roman" w:cs="Times New Roman"/>
          <w:sz w:val="24"/>
          <w:szCs w:val="24"/>
        </w:rPr>
        <w:t>minimális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biztonsági és egészségvédelmi követelményeiről</w:t>
      </w:r>
    </w:p>
    <w:p w:rsidR="00E96563" w:rsidRDefault="00E96563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62/2011. ( XII.29.) a katasztrófák elleni védekezés egyes szabályairól szóló BM rendelet</w:t>
      </w:r>
    </w:p>
    <w:p w:rsidR="00E96563" w:rsidRDefault="00E96563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20/2012. ( VIII.31.) EMMI rendelet a nevelési-oktatási intézmények működéséről és a köznevelési intézmények névhasználatáról</w:t>
      </w:r>
    </w:p>
    <w:p w:rsidR="00E96563" w:rsidRDefault="00E96563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326/2013. (VIII.30.) kormányrendelet a pedagógusok előmeneteli rendszeréről és a közalkalmazottak jogállásáról szóló 1992. évi XXXIII. tv köznevelési intézményekben történő végrehajtásáról,</w:t>
      </w:r>
    </w:p>
    <w:p w:rsidR="00E96563" w:rsidRDefault="00E96563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235/2016. ( VII.29.) a pedagógusok előmeneteli rendszeréről és a közalkalmazottak jogállásáról szóló 1992. évi XXXIII. tv köznevelési intézményekben történő végrehajtásáról szóló 326/2013. (VIII.30.) kormányrendelet módosításáról</w:t>
      </w:r>
    </w:p>
    <w:p w:rsidR="00E96563" w:rsidRDefault="00E96563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Oktatási Hivatal által kiadott, az emberi erőforrások minisztere által jóváhagyott </w:t>
      </w:r>
      <w:proofErr w:type="gramStart"/>
      <w:r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kézikönyvek és útmutatók</w:t>
      </w:r>
    </w:p>
    <w:p w:rsidR="00E96563" w:rsidRDefault="00E96563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277/1997. (XII.22.) kormányrendelet a pedagógus továbbképzésről, a pedagógus szakvizsgáról, valamint a továbbképzésben résztvevők juttatásairól és kedvezményeiről</w:t>
      </w:r>
    </w:p>
    <w:p w:rsidR="00E96563" w:rsidRDefault="00E96563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15/2013. (II.26.) EMMI rendelet a pedagógiai szakszolgálati intézmények működéséről</w:t>
      </w:r>
    </w:p>
    <w:p w:rsidR="00E96563" w:rsidRDefault="00E96563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17/2013. (III.01.) EMMI rendelet a nemzetiség óvodai nevelésének irányelve</w:t>
      </w:r>
    </w:p>
    <w:p w:rsidR="00E96563" w:rsidRDefault="00E4591D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32/2012. (X.08.) EMMI</w:t>
      </w:r>
      <w:r w:rsidR="00E96563">
        <w:rPr>
          <w:rFonts w:ascii="Times New Roman" w:hAnsi="Times New Roman" w:cs="Times New Roman"/>
          <w:sz w:val="24"/>
          <w:szCs w:val="24"/>
        </w:rPr>
        <w:t xml:space="preserve"> rendelet a sajátos nevelési igényű </w:t>
      </w:r>
      <w:r>
        <w:rPr>
          <w:rFonts w:ascii="Times New Roman" w:hAnsi="Times New Roman" w:cs="Times New Roman"/>
          <w:sz w:val="24"/>
          <w:szCs w:val="24"/>
        </w:rPr>
        <w:t>gyermekek óvodai nevelésének irányelve</w:t>
      </w:r>
    </w:p>
    <w:p w:rsidR="00E4591D" w:rsidRDefault="00E4591D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Európai Parlamenti Tanács 2019/679 Általános Adatvédelmi Rendelete (GDPR)</w:t>
      </w:r>
    </w:p>
    <w:p w:rsidR="00E4591D" w:rsidRDefault="00E4591D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Alapító Okirata</w:t>
      </w:r>
    </w:p>
    <w:p w:rsidR="00E4591D" w:rsidRDefault="00E4591D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91D">
        <w:rPr>
          <w:rFonts w:ascii="Times New Roman" w:hAnsi="Times New Roman" w:cs="Times New Roman"/>
          <w:sz w:val="24"/>
          <w:szCs w:val="24"/>
        </w:rPr>
        <w:t>417/2020. (VIII. 30.) Korm. rendelet 26.§ értelmében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91D">
        <w:rPr>
          <w:rFonts w:ascii="Times New Roman" w:hAnsi="Times New Roman" w:cs="Times New Roman"/>
          <w:sz w:val="24"/>
          <w:szCs w:val="24"/>
        </w:rPr>
        <w:t>koronavírus-világjárvány által okozott fertőzés vagy fertőzött</w:t>
      </w:r>
      <w:r w:rsidRPr="00E4591D">
        <w:rPr>
          <w:rFonts w:ascii="Arial" w:hAnsi="Arial" w:cs="Arial"/>
          <w:sz w:val="30"/>
          <w:szCs w:val="30"/>
        </w:rPr>
        <w:t xml:space="preserve"> </w:t>
      </w:r>
      <w:r w:rsidRPr="00E4591D">
        <w:rPr>
          <w:rFonts w:ascii="Times New Roman" w:hAnsi="Times New Roman" w:cs="Times New Roman"/>
          <w:sz w:val="24"/>
          <w:szCs w:val="24"/>
        </w:rPr>
        <w:t>személyek megjelenése a nevelési-oktatási intézményben</w:t>
      </w:r>
    </w:p>
    <w:p w:rsidR="00E4591D" w:rsidRDefault="00E4591D" w:rsidP="006D2C32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EMMI intézkedési terv</w:t>
      </w:r>
    </w:p>
    <w:p w:rsidR="00E4591D" w:rsidRDefault="00E4591D" w:rsidP="00E4591D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591D" w:rsidRDefault="00E4591D" w:rsidP="00CC760E">
      <w:pPr>
        <w:pStyle w:val="Cmsor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64202872"/>
      <w:r w:rsidRPr="00CC760E">
        <w:rPr>
          <w:rFonts w:ascii="Times New Roman" w:hAnsi="Times New Roman" w:cs="Times New Roman"/>
          <w:color w:val="000000" w:themeColor="text1"/>
          <w:sz w:val="28"/>
          <w:szCs w:val="28"/>
        </w:rPr>
        <w:t>I/2. Hatályba lépés</w:t>
      </w:r>
      <w:bookmarkEnd w:id="3"/>
    </w:p>
    <w:p w:rsidR="00CC760E" w:rsidRPr="00CC760E" w:rsidRDefault="00CC760E" w:rsidP="00CC760E"/>
    <w:p w:rsidR="00E4591D" w:rsidRDefault="00611468" w:rsidP="00E4591D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468">
        <w:rPr>
          <w:rFonts w:ascii="Times New Roman" w:hAnsi="Times New Roman" w:cs="Times New Roman"/>
          <w:sz w:val="24"/>
          <w:szCs w:val="24"/>
        </w:rPr>
        <w:t>I</w:t>
      </w:r>
      <w:r w:rsidR="00E4591D" w:rsidRPr="00611468">
        <w:rPr>
          <w:rFonts w:ascii="Times New Roman" w:hAnsi="Times New Roman" w:cs="Times New Roman"/>
          <w:sz w:val="24"/>
          <w:szCs w:val="24"/>
        </w:rPr>
        <w:t>dőbeli hatálya</w:t>
      </w:r>
      <w:r w:rsidRPr="006114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1D" w:rsidRPr="00611468">
        <w:rPr>
          <w:rFonts w:ascii="Times New Roman" w:hAnsi="Times New Roman" w:cs="Times New Roman"/>
          <w:sz w:val="24"/>
          <w:szCs w:val="24"/>
        </w:rPr>
        <w:t>Az SZMSZ a nevelőtestület, és a szülői közösség beleegyezésével,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1D" w:rsidRPr="00611468">
        <w:rPr>
          <w:rFonts w:ascii="Times New Roman" w:hAnsi="Times New Roman" w:cs="Times New Roman"/>
          <w:sz w:val="24"/>
          <w:szCs w:val="24"/>
        </w:rPr>
        <w:t>fenntartó jóváhagyásával lép hatályba és határozatlan időre szól.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1D" w:rsidRPr="00611468">
        <w:rPr>
          <w:rFonts w:ascii="Times New Roman" w:hAnsi="Times New Roman" w:cs="Times New Roman"/>
          <w:sz w:val="24"/>
          <w:szCs w:val="24"/>
        </w:rPr>
        <w:t>Hatályba lépésével egyidejűleg az intézmény korábbi SZMSZ szabályzata hatályon kívül kerül.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1D" w:rsidRPr="00611468">
        <w:rPr>
          <w:rFonts w:ascii="Times New Roman" w:hAnsi="Times New Roman" w:cs="Times New Roman"/>
          <w:sz w:val="24"/>
          <w:szCs w:val="24"/>
        </w:rPr>
        <w:t>Módosítására akkor kerül sor, ha a fenti jogszabályokban, az alapító okiratban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1D" w:rsidRPr="00611468">
        <w:rPr>
          <w:rFonts w:ascii="Times New Roman" w:hAnsi="Times New Roman" w:cs="Times New Roman"/>
          <w:sz w:val="24"/>
          <w:szCs w:val="24"/>
        </w:rPr>
        <w:t>változás áll be, vagy ha a szülők,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1D" w:rsidRPr="00611468">
        <w:rPr>
          <w:rFonts w:ascii="Times New Roman" w:hAnsi="Times New Roman" w:cs="Times New Roman"/>
          <w:sz w:val="24"/>
          <w:szCs w:val="24"/>
        </w:rPr>
        <w:t>illetve a nevelőtestület erre javaslatot tesz.</w:t>
      </w:r>
    </w:p>
    <w:p w:rsidR="00611468" w:rsidRDefault="00611468" w:rsidP="00E4591D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1468" w:rsidRDefault="00611468" w:rsidP="00E4591D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468">
        <w:rPr>
          <w:rFonts w:ascii="Times New Roman" w:hAnsi="Times New Roman" w:cs="Times New Roman"/>
          <w:sz w:val="24"/>
          <w:szCs w:val="24"/>
        </w:rPr>
        <w:t>Személyi hatálya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1468">
        <w:rPr>
          <w:rFonts w:ascii="Times New Roman" w:hAnsi="Times New Roman" w:cs="Times New Roman"/>
          <w:sz w:val="24"/>
          <w:szCs w:val="24"/>
        </w:rPr>
        <w:t>Az óvodával jogviszonyban álló minden közalkalmazottra, a gyermekekre és a szülőkre, ill.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468">
        <w:rPr>
          <w:rFonts w:ascii="Times New Roman" w:hAnsi="Times New Roman" w:cs="Times New Roman"/>
          <w:sz w:val="24"/>
          <w:szCs w:val="24"/>
        </w:rPr>
        <w:t>törvényes képviselőire; az intézménnyel jogviszonyban nem álló, de az óvoda területén munkát végzőkre, akik részt vesznek az óvoda feladatainak megvalósításában.</w:t>
      </w:r>
    </w:p>
    <w:p w:rsidR="00611468" w:rsidRDefault="00611468" w:rsidP="00E4591D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1468" w:rsidRDefault="00611468" w:rsidP="00E4591D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468">
        <w:rPr>
          <w:rFonts w:ascii="Times New Roman" w:hAnsi="Times New Roman" w:cs="Times New Roman"/>
          <w:sz w:val="24"/>
          <w:szCs w:val="24"/>
        </w:rPr>
        <w:t>Területi hatálya</w:t>
      </w:r>
      <w:r>
        <w:rPr>
          <w:rFonts w:ascii="Times New Roman" w:hAnsi="Times New Roman" w:cs="Times New Roman"/>
          <w:sz w:val="24"/>
          <w:szCs w:val="24"/>
        </w:rPr>
        <w:t>: k</w:t>
      </w:r>
      <w:r w:rsidRPr="00611468">
        <w:rPr>
          <w:rFonts w:ascii="Times New Roman" w:hAnsi="Times New Roman" w:cs="Times New Roman"/>
          <w:sz w:val="24"/>
          <w:szCs w:val="24"/>
        </w:rPr>
        <w:t>iterjed az óvoda területére, valamint az óvoda által szervezett, a pedagógiai program végrehajtásához kapcsolódó óvodán kívüli programokra, valamint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468">
        <w:rPr>
          <w:rFonts w:ascii="Times New Roman" w:hAnsi="Times New Roman" w:cs="Times New Roman"/>
          <w:sz w:val="24"/>
          <w:szCs w:val="24"/>
        </w:rPr>
        <w:t>az intézmény képviselete, vagy külső kapcsolattartás megvalósulása során, a külső helyszínekre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468" w:rsidRDefault="00611468" w:rsidP="00E4591D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60E" w:rsidRDefault="00611468" w:rsidP="00611468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Toc64202873"/>
      <w:r w:rsidRPr="00CC760E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>I./ 3.</w:t>
      </w:r>
      <w:r w:rsidR="00C640AD" w:rsidRPr="00CC760E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760E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>A kiterjedés köre:</w:t>
      </w:r>
      <w:bookmarkEnd w:id="4"/>
      <w:r w:rsidRPr="00611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468" w:rsidRDefault="00611468" w:rsidP="00CC760E">
      <w:pPr>
        <w:pStyle w:val="Listaszerbekezds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Bőrfestő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Óvoda </w:t>
      </w:r>
      <w:r w:rsidRPr="00611468">
        <w:rPr>
          <w:rFonts w:ascii="Times New Roman" w:hAnsi="Times New Roman" w:cs="Times New Roman"/>
          <w:sz w:val="24"/>
          <w:szCs w:val="24"/>
        </w:rPr>
        <w:t xml:space="preserve"> intézményvezető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611468">
        <w:rPr>
          <w:rFonts w:ascii="Times New Roman" w:hAnsi="Times New Roman" w:cs="Times New Roman"/>
          <w:sz w:val="24"/>
          <w:szCs w:val="24"/>
        </w:rPr>
        <w:t>,</w:t>
      </w:r>
    </w:p>
    <w:p w:rsidR="00611468" w:rsidRPr="00611468" w:rsidRDefault="00611468" w:rsidP="00611468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468">
        <w:rPr>
          <w:rFonts w:ascii="Times New Roman" w:hAnsi="Times New Roman" w:cs="Times New Roman"/>
          <w:sz w:val="24"/>
          <w:szCs w:val="24"/>
        </w:rPr>
        <w:t>intézményvezető-helyettes</w:t>
      </w:r>
      <w:r w:rsidR="00C640AD">
        <w:rPr>
          <w:rFonts w:ascii="Times New Roman" w:hAnsi="Times New Roman" w:cs="Times New Roman"/>
          <w:sz w:val="24"/>
          <w:szCs w:val="24"/>
        </w:rPr>
        <w:t>ek</w:t>
      </w:r>
      <w:r w:rsidRPr="00611468">
        <w:rPr>
          <w:rFonts w:ascii="Times New Roman" w:hAnsi="Times New Roman" w:cs="Times New Roman"/>
          <w:sz w:val="24"/>
          <w:szCs w:val="24"/>
        </w:rPr>
        <w:t>,</w:t>
      </w:r>
      <w:r w:rsidR="00C640AD">
        <w:rPr>
          <w:rFonts w:ascii="Times New Roman" w:hAnsi="Times New Roman" w:cs="Times New Roman"/>
          <w:sz w:val="24"/>
          <w:szCs w:val="24"/>
        </w:rPr>
        <w:t xml:space="preserve"> </w:t>
      </w:r>
      <w:r w:rsidRPr="00611468">
        <w:rPr>
          <w:rFonts w:ascii="Times New Roman" w:hAnsi="Times New Roman" w:cs="Times New Roman"/>
          <w:sz w:val="24"/>
          <w:szCs w:val="24"/>
        </w:rPr>
        <w:t>szakmai munkaközösség (BECS) vezetők</w:t>
      </w:r>
    </w:p>
    <w:p w:rsidR="00611468" w:rsidRDefault="00611468" w:rsidP="00611468">
      <w:pPr>
        <w:pStyle w:val="Listaszerbekezds"/>
        <w:numPr>
          <w:ilvl w:val="0"/>
          <w:numId w:val="3"/>
        </w:numPr>
        <w:spacing w:line="360" w:lineRule="auto"/>
      </w:pPr>
      <w:r w:rsidRPr="00611468">
        <w:rPr>
          <w:rFonts w:ascii="Times New Roman" w:hAnsi="Times New Roman" w:cs="Times New Roman"/>
          <w:sz w:val="24"/>
          <w:szCs w:val="24"/>
        </w:rPr>
        <w:t>a nevelőtestület</w:t>
      </w:r>
    </w:p>
    <w:p w:rsidR="00611468" w:rsidRDefault="00611468" w:rsidP="00611468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468">
        <w:rPr>
          <w:rFonts w:ascii="Times New Roman" w:hAnsi="Times New Roman" w:cs="Times New Roman"/>
          <w:sz w:val="24"/>
          <w:szCs w:val="24"/>
        </w:rPr>
        <w:t>a nevelő oktató munkát segítő munkakörben dolgozó alkalmazottak</w:t>
      </w:r>
    </w:p>
    <w:p w:rsidR="00611468" w:rsidRDefault="00611468" w:rsidP="00611468">
      <w:pPr>
        <w:pStyle w:val="Listaszerbekezds"/>
        <w:numPr>
          <w:ilvl w:val="0"/>
          <w:numId w:val="4"/>
        </w:numPr>
        <w:spacing w:line="360" w:lineRule="auto"/>
      </w:pPr>
      <w:r w:rsidRPr="00611468">
        <w:rPr>
          <w:rFonts w:ascii="Times New Roman" w:hAnsi="Times New Roman" w:cs="Times New Roman"/>
          <w:sz w:val="24"/>
          <w:szCs w:val="24"/>
        </w:rPr>
        <w:t>a gyermekek szülei, törvényes képviselői</w:t>
      </w:r>
    </w:p>
    <w:p w:rsidR="00611468" w:rsidRDefault="00611468" w:rsidP="00611468">
      <w:pPr>
        <w:pStyle w:val="Listaszerbekezds"/>
        <w:numPr>
          <w:ilvl w:val="0"/>
          <w:numId w:val="4"/>
        </w:numPr>
        <w:spacing w:line="360" w:lineRule="auto"/>
      </w:pPr>
      <w:r w:rsidRPr="00611468">
        <w:rPr>
          <w:rFonts w:ascii="Times New Roman" w:hAnsi="Times New Roman" w:cs="Times New Roman"/>
          <w:sz w:val="24"/>
          <w:szCs w:val="24"/>
        </w:rPr>
        <w:lastRenderedPageBreak/>
        <w:t>az óvodába járó gyermekek közössége</w:t>
      </w:r>
    </w:p>
    <w:p w:rsidR="00611468" w:rsidRDefault="00611468" w:rsidP="00611468">
      <w:pPr>
        <w:pStyle w:val="Listaszerbekezds"/>
        <w:numPr>
          <w:ilvl w:val="0"/>
          <w:numId w:val="4"/>
        </w:numPr>
        <w:spacing w:line="360" w:lineRule="auto"/>
      </w:pPr>
      <w:r w:rsidRPr="00611468">
        <w:rPr>
          <w:rFonts w:ascii="Times New Roman" w:hAnsi="Times New Roman" w:cs="Times New Roman"/>
          <w:sz w:val="24"/>
          <w:szCs w:val="24"/>
        </w:rPr>
        <w:t>egyéb munkakörben dolgozók</w:t>
      </w:r>
    </w:p>
    <w:p w:rsidR="00611468" w:rsidRDefault="00611468" w:rsidP="0061146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468">
        <w:rPr>
          <w:rFonts w:ascii="Times New Roman" w:hAnsi="Times New Roman" w:cs="Times New Roman"/>
          <w:sz w:val="24"/>
          <w:szCs w:val="24"/>
        </w:rPr>
        <w:t>egyéb kapcsolatban álló személyek</w:t>
      </w:r>
    </w:p>
    <w:p w:rsidR="00611468" w:rsidRPr="00CC760E" w:rsidRDefault="00611468" w:rsidP="00CC760E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64202874"/>
      <w:r w:rsidRPr="00CC760E">
        <w:rPr>
          <w:rFonts w:ascii="Times New Roman" w:hAnsi="Times New Roman" w:cs="Times New Roman"/>
          <w:color w:val="auto"/>
          <w:sz w:val="28"/>
          <w:szCs w:val="28"/>
        </w:rPr>
        <w:t>I./4. Döntési, egyetértési, és jóváhagyási szervek</w:t>
      </w:r>
      <w:bookmarkEnd w:id="5"/>
    </w:p>
    <w:p w:rsidR="00611468" w:rsidRPr="00611468" w:rsidRDefault="00611468" w:rsidP="00611468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468">
        <w:rPr>
          <w:rFonts w:ascii="Times New Roman" w:hAnsi="Times New Roman" w:cs="Times New Roman"/>
          <w:sz w:val="24"/>
          <w:szCs w:val="24"/>
        </w:rPr>
        <w:t>a nevelőtestület</w:t>
      </w:r>
    </w:p>
    <w:p w:rsidR="00611468" w:rsidRDefault="00611468" w:rsidP="00611468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468">
        <w:rPr>
          <w:rFonts w:ascii="Times New Roman" w:hAnsi="Times New Roman" w:cs="Times New Roman"/>
          <w:sz w:val="24"/>
          <w:szCs w:val="24"/>
        </w:rPr>
        <w:t>a Szülői Közösség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468">
        <w:rPr>
          <w:rFonts w:ascii="Times New Roman" w:hAnsi="Times New Roman" w:cs="Times New Roman"/>
          <w:sz w:val="24"/>
          <w:szCs w:val="24"/>
        </w:rPr>
        <w:t>képviselői</w:t>
      </w:r>
    </w:p>
    <w:p w:rsidR="00611468" w:rsidRPr="00611468" w:rsidRDefault="00611468" w:rsidP="00611468">
      <w:pPr>
        <w:pStyle w:val="Listaszerbekezds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1468" w:rsidRDefault="00611468" w:rsidP="00611468">
      <w:pPr>
        <w:pStyle w:val="Listaszerbekezds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1468">
        <w:rPr>
          <w:rFonts w:ascii="Times New Roman" w:hAnsi="Times New Roman" w:cs="Times New Roman"/>
          <w:sz w:val="24"/>
          <w:szCs w:val="24"/>
        </w:rPr>
        <w:t xml:space="preserve"> Az SZMSZ azon rendelkezéseinek érvénybelépéséhez, amelyekből a Fenntartóra, a működtetőre többletkötelezettség hárul, a Fenntartó, a működtető egyetértése szükséges.</w:t>
      </w:r>
    </w:p>
    <w:p w:rsidR="00611468" w:rsidRDefault="00611468" w:rsidP="00CC760E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64202875"/>
      <w:r w:rsidRPr="00CC760E">
        <w:rPr>
          <w:rFonts w:ascii="Times New Roman" w:hAnsi="Times New Roman" w:cs="Times New Roman"/>
          <w:color w:val="auto"/>
          <w:sz w:val="28"/>
          <w:szCs w:val="28"/>
        </w:rPr>
        <w:t>I./5. Általános alapelvek</w:t>
      </w:r>
      <w:bookmarkEnd w:id="6"/>
    </w:p>
    <w:p w:rsidR="00CC760E" w:rsidRPr="00CC760E" w:rsidRDefault="00CC760E" w:rsidP="00CC760E"/>
    <w:p w:rsidR="0033092B" w:rsidRPr="0033092B" w:rsidRDefault="00611468" w:rsidP="003309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468">
        <w:rPr>
          <w:rFonts w:ascii="Times New Roman" w:hAnsi="Times New Roman" w:cs="Times New Roman"/>
          <w:sz w:val="24"/>
          <w:szCs w:val="24"/>
        </w:rPr>
        <w:t>A Működési Szabályzat elkészí</w:t>
      </w:r>
      <w:r w:rsidR="0033092B" w:rsidRPr="0033092B">
        <w:rPr>
          <w:rFonts w:ascii="Times New Roman" w:hAnsi="Times New Roman" w:cs="Times New Roman"/>
          <w:sz w:val="24"/>
          <w:szCs w:val="24"/>
        </w:rPr>
        <w:t xml:space="preserve">téséhez </w:t>
      </w:r>
      <w:r w:rsidR="0033092B" w:rsidRPr="0033092B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alapelveket az előbb felsorolt jogszabályokban és rendeletekben foglaltak alapján vettük figyelembe.</w:t>
      </w:r>
    </w:p>
    <w:p w:rsidR="0033092B" w:rsidRDefault="0033092B" w:rsidP="00CC760E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7" w:name="_Toc64202876"/>
      <w:r w:rsidRPr="00CC760E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>I./6. Az intézményi alapdokumentumok nyilvánossága:</w:t>
      </w:r>
      <w:bookmarkEnd w:id="7"/>
    </w:p>
    <w:p w:rsidR="00CC760E" w:rsidRPr="00CC760E" w:rsidRDefault="00CC760E" w:rsidP="00CC760E">
      <w:pPr>
        <w:rPr>
          <w:lang w:eastAsia="hu-HU"/>
        </w:rPr>
      </w:pPr>
    </w:p>
    <w:p w:rsidR="00611468" w:rsidRDefault="0033092B" w:rsidP="0033092B">
      <w:pPr>
        <w:pStyle w:val="Listaszerbekezds"/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0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alapdokumentumait az intézmény valamennyi alkalmazottja, munkatársa valamint a gyermekek szülei megtekinthetik nyomtatott formában, helyben szokásos módon, illetve az óvodák honlapján. Helyben, a szokásos módon az intézményvezető irodájában, az intézményvezető által hitelesített másolati példányban hozzáférhető: az óvoda Pedagógiai Programja az óvodai SZMSZ és a benne található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092B">
        <w:rPr>
          <w:rFonts w:ascii="Times New Roman" w:eastAsia="Times New Roman" w:hAnsi="Times New Roman" w:cs="Times New Roman"/>
          <w:sz w:val="24"/>
          <w:szCs w:val="24"/>
          <w:lang w:eastAsia="hu-HU"/>
        </w:rPr>
        <w:t>Házirend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330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33092B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330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elhelyezéséről, a tájékoztatás idejéről a szülők az óvoda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330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irdetőtábláján kifüggesztett értesítés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honlapon rögzített információ </w:t>
      </w:r>
      <w:r w:rsidRPr="00330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szereznek tudomást. </w:t>
      </w:r>
      <w:proofErr w:type="gramStart"/>
      <w:r w:rsidRPr="0033092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330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alapdokumentumokról az intézményvezetőtől,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 helyettestől is kérhető.</w:t>
      </w:r>
    </w:p>
    <w:p w:rsidR="001E4023" w:rsidRPr="00CC760E" w:rsidRDefault="00CC760E" w:rsidP="00CC760E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64202877"/>
      <w:r>
        <w:rPr>
          <w:rFonts w:ascii="Times New Roman" w:hAnsi="Times New Roman" w:cs="Times New Roman"/>
          <w:color w:val="auto"/>
          <w:sz w:val="28"/>
          <w:szCs w:val="28"/>
        </w:rPr>
        <w:t xml:space="preserve">II. </w:t>
      </w:r>
      <w:r w:rsidR="0033092B" w:rsidRPr="00CC760E">
        <w:rPr>
          <w:rFonts w:ascii="Times New Roman" w:hAnsi="Times New Roman" w:cs="Times New Roman"/>
          <w:color w:val="auto"/>
          <w:sz w:val="28"/>
          <w:szCs w:val="28"/>
        </w:rPr>
        <w:t>Az óvoda működésével kapcsolatos adatok, általános szabályok, szabályzatok és azok rendje.</w:t>
      </w:r>
      <w:bookmarkEnd w:id="8"/>
    </w:p>
    <w:p w:rsidR="001E4023" w:rsidRPr="00CC760E" w:rsidRDefault="0033092B" w:rsidP="00CC760E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64202878"/>
      <w:r w:rsidRPr="00CC760E">
        <w:rPr>
          <w:rFonts w:ascii="Times New Roman" w:hAnsi="Times New Roman" w:cs="Times New Roman"/>
          <w:color w:val="auto"/>
          <w:sz w:val="28"/>
          <w:szCs w:val="28"/>
        </w:rPr>
        <w:t>II./1. A</w:t>
      </w:r>
      <w:r w:rsidR="001E4023" w:rsidRPr="00CC76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760E">
        <w:rPr>
          <w:rFonts w:ascii="Times New Roman" w:hAnsi="Times New Roman" w:cs="Times New Roman"/>
          <w:color w:val="auto"/>
          <w:sz w:val="28"/>
          <w:szCs w:val="28"/>
        </w:rPr>
        <w:t>költségvetési szerv adatai</w:t>
      </w:r>
      <w:r w:rsidR="001E4023" w:rsidRPr="00CC76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760E">
        <w:rPr>
          <w:rFonts w:ascii="Times New Roman" w:hAnsi="Times New Roman" w:cs="Times New Roman"/>
          <w:color w:val="auto"/>
          <w:sz w:val="28"/>
          <w:szCs w:val="28"/>
        </w:rPr>
        <w:t>az Alapító Okirat alapján</w:t>
      </w:r>
      <w:r w:rsidR="001E4023" w:rsidRPr="00CC760E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9"/>
    </w:p>
    <w:p w:rsidR="001E4023" w:rsidRDefault="0033092B" w:rsidP="001E40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sz w:val="24"/>
          <w:szCs w:val="24"/>
        </w:rPr>
        <w:t xml:space="preserve">Budapest Főváros IV. kerület Újpest Önkormányzat Képviselő-testülete a rendelkezésre álló </w:t>
      </w:r>
      <w:proofErr w:type="gramStart"/>
      <w:r w:rsidRPr="001E4023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1E4023">
        <w:rPr>
          <w:rFonts w:ascii="Times New Roman" w:hAnsi="Times New Roman" w:cs="Times New Roman"/>
          <w:sz w:val="24"/>
          <w:szCs w:val="24"/>
        </w:rPr>
        <w:t xml:space="preserve"> alapján a többször módosított</w:t>
      </w:r>
      <w:r w:rsidR="001E4023">
        <w:rPr>
          <w:rFonts w:ascii="Times New Roman" w:hAnsi="Times New Roman" w:cs="Times New Roman"/>
          <w:sz w:val="24"/>
          <w:szCs w:val="24"/>
        </w:rPr>
        <w:t>:</w:t>
      </w:r>
    </w:p>
    <w:p w:rsidR="001E4023" w:rsidRDefault="0033092B" w:rsidP="001E402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sz w:val="24"/>
          <w:szCs w:val="24"/>
        </w:rPr>
        <w:lastRenderedPageBreak/>
        <w:t>1992. évi XXXVIII. törvény az államháztartásról</w:t>
      </w:r>
    </w:p>
    <w:p w:rsidR="001E4023" w:rsidRDefault="0033092B" w:rsidP="001E402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sz w:val="24"/>
          <w:szCs w:val="24"/>
        </w:rPr>
        <w:t xml:space="preserve">1990. évi LXV. törvény az önkormányzatokról (a továbbiakban Önkormányzati törvény) </w:t>
      </w:r>
    </w:p>
    <w:p w:rsidR="001E4023" w:rsidRDefault="0033092B" w:rsidP="001E402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sz w:val="24"/>
          <w:szCs w:val="24"/>
        </w:rPr>
        <w:t>2011. évi CXC. törvény a nemzeti köznevelésről</w:t>
      </w:r>
    </w:p>
    <w:p w:rsidR="001E4023" w:rsidRDefault="0033092B" w:rsidP="001E402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sz w:val="24"/>
          <w:szCs w:val="24"/>
        </w:rPr>
        <w:t>20/2012. (VIII.31.) EMMI rendelet</w:t>
      </w:r>
      <w:r w:rsidR="001E4023">
        <w:rPr>
          <w:rFonts w:ascii="Times New Roman" w:hAnsi="Times New Roman" w:cs="Times New Roman"/>
          <w:sz w:val="24"/>
          <w:szCs w:val="24"/>
        </w:rPr>
        <w:t xml:space="preserve"> </w:t>
      </w:r>
      <w:r w:rsidRPr="001E4023">
        <w:rPr>
          <w:rFonts w:ascii="Times New Roman" w:hAnsi="Times New Roman" w:cs="Times New Roman"/>
          <w:sz w:val="24"/>
          <w:szCs w:val="24"/>
        </w:rPr>
        <w:t>a nevelési-oktatási intézmények működéséről és a köznevelési intézmények névhasználatáról</w:t>
      </w:r>
    </w:p>
    <w:p w:rsidR="001E4023" w:rsidRDefault="0033092B" w:rsidP="001E402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sz w:val="24"/>
          <w:szCs w:val="24"/>
        </w:rPr>
        <w:t>138/1992.(X.8.) Korm.rendelet a közalkalmazottakról szóló 1992. évi XXXIII. törvény a végrehajtásról a közoktatási intézményekben</w:t>
      </w:r>
    </w:p>
    <w:p w:rsidR="001E4023" w:rsidRPr="001E4023" w:rsidRDefault="0033092B" w:rsidP="001E402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sz w:val="24"/>
          <w:szCs w:val="24"/>
        </w:rPr>
        <w:t xml:space="preserve">292/2009.(XII.19.) Korm. rendelet az államháztartás működési rendjéről jogszabályok tartalmi követelményeinek megfelelően </w:t>
      </w:r>
      <w:r w:rsidR="001E4023">
        <w:rPr>
          <w:rFonts w:ascii="Times New Roman" w:hAnsi="Times New Roman" w:cs="Times New Roman"/>
          <w:sz w:val="24"/>
          <w:szCs w:val="24"/>
        </w:rPr>
        <w:t xml:space="preserve">az </w:t>
      </w:r>
      <w:r w:rsidRPr="001E4023">
        <w:rPr>
          <w:rFonts w:ascii="Times New Roman" w:hAnsi="Times New Roman" w:cs="Times New Roman"/>
          <w:sz w:val="24"/>
          <w:szCs w:val="24"/>
        </w:rPr>
        <w:t>Alapító Okirat</w:t>
      </w:r>
      <w:r w:rsidR="001E4023">
        <w:rPr>
          <w:rFonts w:ascii="Times New Roman" w:hAnsi="Times New Roman" w:cs="Times New Roman"/>
          <w:sz w:val="24"/>
          <w:szCs w:val="24"/>
        </w:rPr>
        <w:t xml:space="preserve"> </w:t>
      </w:r>
      <w:r w:rsidRPr="001E4023">
        <w:rPr>
          <w:rFonts w:ascii="Times New Roman" w:hAnsi="Times New Roman" w:cs="Times New Roman"/>
          <w:sz w:val="24"/>
          <w:szCs w:val="24"/>
        </w:rPr>
        <w:t>tartalmazza az óvoda nevét, feladatait, a feladatellátást szolgáló vagyon feletti rendelkezés jogát, a gazdálkodással összefüggő jogosítványokat, a székhelyet.</w:t>
      </w:r>
      <w:r w:rsidR="001E4023">
        <w:rPr>
          <w:rFonts w:ascii="Times New Roman" w:hAnsi="Times New Roman" w:cs="Times New Roman"/>
          <w:sz w:val="24"/>
          <w:szCs w:val="24"/>
        </w:rPr>
        <w:t xml:space="preserve"> </w:t>
      </w:r>
      <w:r w:rsidRPr="001E4023">
        <w:rPr>
          <w:rFonts w:ascii="Times New Roman" w:hAnsi="Times New Roman" w:cs="Times New Roman"/>
          <w:b/>
          <w:sz w:val="24"/>
          <w:szCs w:val="24"/>
        </w:rPr>
        <w:t>Költségvetési szerv neve</w:t>
      </w:r>
      <w:r w:rsidRPr="001E4023">
        <w:rPr>
          <w:rFonts w:ascii="Times New Roman" w:hAnsi="Times New Roman" w:cs="Times New Roman"/>
          <w:sz w:val="24"/>
          <w:szCs w:val="24"/>
        </w:rPr>
        <w:t xml:space="preserve">: </w:t>
      </w:r>
      <w:r w:rsidR="001E4023" w:rsidRPr="001E4023">
        <w:rPr>
          <w:rFonts w:ascii="Times New Roman" w:hAnsi="Times New Roman" w:cs="Times New Roman"/>
          <w:sz w:val="24"/>
          <w:szCs w:val="24"/>
        </w:rPr>
        <w:t>Bőrfestő Óvoda</w:t>
      </w:r>
    </w:p>
    <w:p w:rsidR="001E4023" w:rsidRDefault="0033092B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sz w:val="24"/>
          <w:szCs w:val="24"/>
        </w:rPr>
        <w:t xml:space="preserve"> </w:t>
      </w:r>
      <w:r w:rsidRPr="001E4023">
        <w:rPr>
          <w:rFonts w:ascii="Times New Roman" w:hAnsi="Times New Roman" w:cs="Times New Roman"/>
          <w:b/>
          <w:sz w:val="24"/>
          <w:szCs w:val="24"/>
        </w:rPr>
        <w:t>Feladat ellátási helye</w:t>
      </w:r>
      <w:r w:rsidRPr="001E4023">
        <w:rPr>
          <w:rFonts w:ascii="Times New Roman" w:hAnsi="Times New Roman" w:cs="Times New Roman"/>
          <w:sz w:val="24"/>
          <w:szCs w:val="24"/>
        </w:rPr>
        <w:t xml:space="preserve">, </w:t>
      </w:r>
      <w:r w:rsidRPr="001E4023">
        <w:rPr>
          <w:rFonts w:ascii="Times New Roman" w:hAnsi="Times New Roman" w:cs="Times New Roman"/>
          <w:b/>
          <w:sz w:val="24"/>
          <w:szCs w:val="24"/>
        </w:rPr>
        <w:t>székhelye</w:t>
      </w:r>
      <w:r w:rsidRPr="001E4023">
        <w:rPr>
          <w:rFonts w:ascii="Times New Roman" w:hAnsi="Times New Roman" w:cs="Times New Roman"/>
          <w:sz w:val="24"/>
          <w:szCs w:val="24"/>
        </w:rPr>
        <w:t>:</w:t>
      </w:r>
      <w:r w:rsidR="001E4023">
        <w:rPr>
          <w:rFonts w:ascii="Times New Roman" w:hAnsi="Times New Roman" w:cs="Times New Roman"/>
          <w:sz w:val="24"/>
          <w:szCs w:val="24"/>
        </w:rPr>
        <w:t>1048</w:t>
      </w:r>
      <w:r w:rsidRPr="001E4023">
        <w:rPr>
          <w:rFonts w:ascii="Times New Roman" w:hAnsi="Times New Roman" w:cs="Times New Roman"/>
          <w:sz w:val="24"/>
          <w:szCs w:val="24"/>
        </w:rPr>
        <w:t xml:space="preserve"> Budapest,</w:t>
      </w:r>
      <w:r w:rsidR="001E4023">
        <w:rPr>
          <w:rFonts w:ascii="Times New Roman" w:hAnsi="Times New Roman" w:cs="Times New Roman"/>
          <w:sz w:val="24"/>
          <w:szCs w:val="24"/>
        </w:rPr>
        <w:t xml:space="preserve"> Bőrfestő utca 1-3</w:t>
      </w:r>
      <w:r w:rsidRPr="001E4023">
        <w:rPr>
          <w:rFonts w:ascii="Times New Roman" w:hAnsi="Times New Roman" w:cs="Times New Roman"/>
          <w:sz w:val="24"/>
          <w:szCs w:val="24"/>
        </w:rPr>
        <w:t>.</w:t>
      </w:r>
    </w:p>
    <w:p w:rsidR="001E4023" w:rsidRDefault="0033092B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b/>
          <w:sz w:val="24"/>
          <w:szCs w:val="24"/>
        </w:rPr>
        <w:t>OM azonosító</w:t>
      </w:r>
      <w:r w:rsidRPr="001E4023">
        <w:rPr>
          <w:rFonts w:ascii="Times New Roman" w:hAnsi="Times New Roman" w:cs="Times New Roman"/>
          <w:sz w:val="24"/>
          <w:szCs w:val="24"/>
        </w:rPr>
        <w:t xml:space="preserve">: </w:t>
      </w:r>
      <w:r w:rsidR="001E4023">
        <w:rPr>
          <w:rFonts w:ascii="Times New Roman" w:hAnsi="Times New Roman" w:cs="Times New Roman"/>
          <w:sz w:val="24"/>
          <w:szCs w:val="24"/>
        </w:rPr>
        <w:t>034311</w:t>
      </w:r>
    </w:p>
    <w:p w:rsidR="001E4023" w:rsidRDefault="0033092B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b/>
          <w:sz w:val="24"/>
          <w:szCs w:val="24"/>
        </w:rPr>
        <w:t>Alapítás éve</w:t>
      </w:r>
      <w:r w:rsidRPr="001E4023">
        <w:rPr>
          <w:rFonts w:ascii="Times New Roman" w:hAnsi="Times New Roman" w:cs="Times New Roman"/>
          <w:sz w:val="24"/>
          <w:szCs w:val="24"/>
        </w:rPr>
        <w:t xml:space="preserve">: </w:t>
      </w:r>
      <w:r w:rsidR="001E4023">
        <w:rPr>
          <w:rFonts w:ascii="Times New Roman" w:hAnsi="Times New Roman" w:cs="Times New Roman"/>
          <w:sz w:val="24"/>
          <w:szCs w:val="24"/>
        </w:rPr>
        <w:t xml:space="preserve">1989. </w:t>
      </w:r>
    </w:p>
    <w:p w:rsidR="001E4023" w:rsidRDefault="0033092B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b/>
          <w:sz w:val="24"/>
          <w:szCs w:val="24"/>
        </w:rPr>
        <w:t>Alapító Okirat száma</w:t>
      </w:r>
      <w:r w:rsidRPr="001E4023">
        <w:rPr>
          <w:rFonts w:ascii="Times New Roman" w:hAnsi="Times New Roman" w:cs="Times New Roman"/>
          <w:sz w:val="24"/>
          <w:szCs w:val="24"/>
        </w:rPr>
        <w:t>:</w:t>
      </w:r>
      <w:r w:rsidR="001E4023">
        <w:rPr>
          <w:rFonts w:ascii="Times New Roman" w:hAnsi="Times New Roman" w:cs="Times New Roman"/>
          <w:sz w:val="24"/>
          <w:szCs w:val="24"/>
        </w:rPr>
        <w:t>167/2012</w:t>
      </w:r>
      <w:r w:rsidRPr="001E4023">
        <w:rPr>
          <w:rFonts w:ascii="Times New Roman" w:hAnsi="Times New Roman" w:cs="Times New Roman"/>
          <w:sz w:val="24"/>
          <w:szCs w:val="24"/>
        </w:rPr>
        <w:t>.(VI. 2</w:t>
      </w:r>
      <w:r w:rsidR="001E4023">
        <w:rPr>
          <w:rFonts w:ascii="Times New Roman" w:hAnsi="Times New Roman" w:cs="Times New Roman"/>
          <w:sz w:val="24"/>
          <w:szCs w:val="24"/>
        </w:rPr>
        <w:t>8</w:t>
      </w:r>
      <w:r w:rsidRPr="001E4023">
        <w:rPr>
          <w:rFonts w:ascii="Times New Roman" w:hAnsi="Times New Roman" w:cs="Times New Roman"/>
          <w:sz w:val="24"/>
          <w:szCs w:val="24"/>
        </w:rPr>
        <w:t>)</w:t>
      </w:r>
    </w:p>
    <w:p w:rsidR="001E4023" w:rsidRDefault="0033092B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b/>
          <w:sz w:val="24"/>
          <w:szCs w:val="24"/>
        </w:rPr>
        <w:t>Törzskönyvi azonosító</w:t>
      </w:r>
      <w:r w:rsidRPr="001E4023">
        <w:rPr>
          <w:rFonts w:ascii="Times New Roman" w:hAnsi="Times New Roman" w:cs="Times New Roman"/>
          <w:sz w:val="24"/>
          <w:szCs w:val="24"/>
        </w:rPr>
        <w:t>:</w:t>
      </w:r>
      <w:r w:rsidR="001E4023">
        <w:rPr>
          <w:rFonts w:ascii="Times New Roman" w:hAnsi="Times New Roman" w:cs="Times New Roman"/>
          <w:sz w:val="24"/>
          <w:szCs w:val="24"/>
        </w:rPr>
        <w:t>504036000</w:t>
      </w:r>
    </w:p>
    <w:p w:rsidR="00D1192F" w:rsidRDefault="00D1192F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Adószám</w:t>
      </w:r>
      <w:r w:rsidRPr="00D119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6F" w:rsidRPr="007A7C6F">
        <w:rPr>
          <w:rFonts w:ascii="Times New Roman" w:hAnsi="Times New Roman" w:cs="Times New Roman"/>
          <w:sz w:val="24"/>
          <w:szCs w:val="24"/>
        </w:rPr>
        <w:t>16920062-1-41</w:t>
      </w:r>
    </w:p>
    <w:p w:rsidR="007A7C6F" w:rsidRPr="007A7C6F" w:rsidRDefault="007A7C6F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Számlavezető</w:t>
      </w:r>
      <w:r w:rsidRPr="007A7C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Raiffeisen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</w:p>
    <w:p w:rsidR="001E4023" w:rsidRDefault="0033092B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b/>
          <w:sz w:val="24"/>
          <w:szCs w:val="24"/>
        </w:rPr>
        <w:t>Létrehozása:</w:t>
      </w:r>
      <w:r w:rsidR="001E4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023">
        <w:rPr>
          <w:rFonts w:ascii="Times New Roman" w:hAnsi="Times New Roman" w:cs="Times New Roman"/>
          <w:sz w:val="24"/>
          <w:szCs w:val="24"/>
        </w:rPr>
        <w:t>Budapest Főváros IV. kerületi Tanács VB</w:t>
      </w:r>
    </w:p>
    <w:p w:rsidR="001E4023" w:rsidRDefault="0033092B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b/>
          <w:sz w:val="24"/>
          <w:szCs w:val="24"/>
        </w:rPr>
        <w:t>Elnevezés alapításkor</w:t>
      </w:r>
      <w:r w:rsidRPr="001E4023">
        <w:rPr>
          <w:rFonts w:ascii="Times New Roman" w:hAnsi="Times New Roman" w:cs="Times New Roman"/>
          <w:sz w:val="24"/>
          <w:szCs w:val="24"/>
        </w:rPr>
        <w:t>:</w:t>
      </w:r>
      <w:r w:rsidR="001E4023">
        <w:rPr>
          <w:rFonts w:ascii="Times New Roman" w:hAnsi="Times New Roman" w:cs="Times New Roman"/>
          <w:sz w:val="24"/>
          <w:szCs w:val="24"/>
        </w:rPr>
        <w:t xml:space="preserve"> </w:t>
      </w:r>
      <w:r w:rsidRPr="001E4023">
        <w:rPr>
          <w:rFonts w:ascii="Times New Roman" w:hAnsi="Times New Roman" w:cs="Times New Roman"/>
          <w:sz w:val="24"/>
          <w:szCs w:val="24"/>
        </w:rPr>
        <w:t>Összevont Napközi</w:t>
      </w:r>
      <w:r w:rsidR="001E4023">
        <w:rPr>
          <w:rFonts w:ascii="Times New Roman" w:hAnsi="Times New Roman" w:cs="Times New Roman"/>
          <w:sz w:val="24"/>
          <w:szCs w:val="24"/>
        </w:rPr>
        <w:t xml:space="preserve"> </w:t>
      </w:r>
      <w:r w:rsidRPr="001E4023">
        <w:rPr>
          <w:rFonts w:ascii="Times New Roman" w:hAnsi="Times New Roman" w:cs="Times New Roman"/>
          <w:sz w:val="24"/>
          <w:szCs w:val="24"/>
        </w:rPr>
        <w:t>otthonos Óvoda</w:t>
      </w:r>
    </w:p>
    <w:p w:rsidR="0033092B" w:rsidRDefault="0033092B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E4023">
        <w:rPr>
          <w:rFonts w:ascii="Times New Roman" w:hAnsi="Times New Roman" w:cs="Times New Roman"/>
          <w:b/>
          <w:sz w:val="24"/>
          <w:szCs w:val="24"/>
        </w:rPr>
        <w:t xml:space="preserve"> Székhelye</w:t>
      </w:r>
      <w:r w:rsidRPr="001E4023">
        <w:rPr>
          <w:rFonts w:ascii="Times New Roman" w:hAnsi="Times New Roman" w:cs="Times New Roman"/>
          <w:sz w:val="24"/>
          <w:szCs w:val="24"/>
        </w:rPr>
        <w:t>:</w:t>
      </w:r>
      <w:r w:rsidR="001E4023">
        <w:rPr>
          <w:rFonts w:ascii="Times New Roman" w:hAnsi="Times New Roman" w:cs="Times New Roman"/>
          <w:sz w:val="24"/>
          <w:szCs w:val="24"/>
        </w:rPr>
        <w:t xml:space="preserve"> </w:t>
      </w:r>
      <w:r w:rsidRPr="001E4023">
        <w:rPr>
          <w:rFonts w:ascii="Times New Roman" w:hAnsi="Times New Roman" w:cs="Times New Roman"/>
          <w:sz w:val="24"/>
          <w:szCs w:val="24"/>
        </w:rPr>
        <w:t xml:space="preserve">Budapest IV. kerület </w:t>
      </w:r>
      <w:r w:rsidR="001E4023">
        <w:rPr>
          <w:rFonts w:ascii="Times New Roman" w:hAnsi="Times New Roman" w:cs="Times New Roman"/>
          <w:sz w:val="24"/>
          <w:szCs w:val="24"/>
        </w:rPr>
        <w:t>Bőrfestő utca 1-3</w:t>
      </w:r>
      <w:r w:rsidRPr="001E4023">
        <w:rPr>
          <w:rFonts w:ascii="Times New Roman" w:hAnsi="Times New Roman" w:cs="Times New Roman"/>
          <w:sz w:val="24"/>
          <w:szCs w:val="24"/>
        </w:rPr>
        <w:t>.</w:t>
      </w:r>
    </w:p>
    <w:p w:rsidR="0056301E" w:rsidRDefault="001E4023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6301E">
        <w:rPr>
          <w:rFonts w:ascii="Times New Roman" w:hAnsi="Times New Roman" w:cs="Times New Roman"/>
          <w:b/>
          <w:sz w:val="24"/>
          <w:szCs w:val="24"/>
        </w:rPr>
        <w:t>Alapítójának jogutódja és a költségvetési szerv fenntartója:</w:t>
      </w:r>
      <w:r w:rsidRPr="0056301E">
        <w:rPr>
          <w:rFonts w:ascii="Times New Roman" w:hAnsi="Times New Roman" w:cs="Times New Roman"/>
          <w:sz w:val="24"/>
          <w:szCs w:val="24"/>
        </w:rPr>
        <w:t xml:space="preserve"> Budapest Főváros IV. kerület Újpest Önkormányzat 1041 Budapest István út 14.</w:t>
      </w:r>
    </w:p>
    <w:p w:rsidR="0056301E" w:rsidRDefault="001E4023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6301E">
        <w:rPr>
          <w:rFonts w:ascii="Times New Roman" w:hAnsi="Times New Roman" w:cs="Times New Roman"/>
          <w:b/>
          <w:sz w:val="24"/>
          <w:szCs w:val="24"/>
        </w:rPr>
        <w:t>A költségvetési szerv, irányító szerve</w:t>
      </w:r>
      <w:r w:rsidRPr="0056301E">
        <w:rPr>
          <w:rFonts w:ascii="Times New Roman" w:hAnsi="Times New Roman" w:cs="Times New Roman"/>
          <w:sz w:val="24"/>
          <w:szCs w:val="24"/>
        </w:rPr>
        <w:t>:</w:t>
      </w:r>
      <w:r w:rsidR="006C7019">
        <w:rPr>
          <w:rFonts w:ascii="Times New Roman" w:hAnsi="Times New Roman" w:cs="Times New Roman"/>
          <w:sz w:val="24"/>
          <w:szCs w:val="24"/>
        </w:rPr>
        <w:t xml:space="preserve"> </w:t>
      </w:r>
      <w:r w:rsidRPr="0056301E">
        <w:rPr>
          <w:rFonts w:ascii="Times New Roman" w:hAnsi="Times New Roman" w:cs="Times New Roman"/>
          <w:sz w:val="24"/>
          <w:szCs w:val="24"/>
        </w:rPr>
        <w:t>Budapest Főváros IV. kerület Újpest Önkormányzat Képviselő Testülete</w:t>
      </w:r>
    </w:p>
    <w:p w:rsidR="0056301E" w:rsidRDefault="001E4023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6301E">
        <w:rPr>
          <w:rFonts w:ascii="Times New Roman" w:hAnsi="Times New Roman" w:cs="Times New Roman"/>
          <w:b/>
          <w:sz w:val="24"/>
          <w:szCs w:val="24"/>
        </w:rPr>
        <w:t>A költségvetési szerv típusa</w:t>
      </w:r>
      <w:r w:rsidRPr="0056301E">
        <w:rPr>
          <w:rFonts w:ascii="Times New Roman" w:hAnsi="Times New Roman" w:cs="Times New Roman"/>
          <w:sz w:val="24"/>
          <w:szCs w:val="24"/>
        </w:rPr>
        <w:t>: Óvoda</w:t>
      </w:r>
    </w:p>
    <w:p w:rsidR="0056301E" w:rsidRDefault="001E4023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6301E">
        <w:rPr>
          <w:rFonts w:ascii="Times New Roman" w:hAnsi="Times New Roman" w:cs="Times New Roman"/>
          <w:b/>
          <w:sz w:val="24"/>
          <w:szCs w:val="24"/>
        </w:rPr>
        <w:t>A költségvetési szerv közfeladata:</w:t>
      </w:r>
      <w:r w:rsidRPr="0056301E">
        <w:rPr>
          <w:rFonts w:ascii="Times New Roman" w:hAnsi="Times New Roman" w:cs="Times New Roman"/>
          <w:sz w:val="24"/>
          <w:szCs w:val="24"/>
        </w:rPr>
        <w:t xml:space="preserve"> A Közoktatási törvényben meghatározott óvodai nevelés.</w:t>
      </w:r>
      <w:r w:rsidR="0056301E">
        <w:rPr>
          <w:rFonts w:ascii="Times New Roman" w:hAnsi="Times New Roman" w:cs="Times New Roman"/>
          <w:sz w:val="24"/>
          <w:szCs w:val="24"/>
        </w:rPr>
        <w:t xml:space="preserve"> </w:t>
      </w:r>
      <w:r w:rsidRPr="0056301E">
        <w:rPr>
          <w:rFonts w:ascii="Times New Roman" w:hAnsi="Times New Roman" w:cs="Times New Roman"/>
          <w:sz w:val="24"/>
          <w:szCs w:val="24"/>
        </w:rPr>
        <w:t>A 2011. évi CXC. törvény a nemzeti köznevelésről 4.§-</w:t>
      </w:r>
      <w:proofErr w:type="gramStart"/>
      <w:r w:rsidRPr="005630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301E">
        <w:rPr>
          <w:rFonts w:ascii="Times New Roman" w:hAnsi="Times New Roman" w:cs="Times New Roman"/>
          <w:sz w:val="24"/>
          <w:szCs w:val="24"/>
        </w:rPr>
        <w:t xml:space="preserve"> alapján köznevelési feladatóvodai nevelési feladatok ellátása. </w:t>
      </w:r>
    </w:p>
    <w:p w:rsidR="001E4023" w:rsidRDefault="001E4023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6301E">
        <w:rPr>
          <w:rFonts w:ascii="Times New Roman" w:hAnsi="Times New Roman" w:cs="Times New Roman"/>
          <w:b/>
          <w:sz w:val="24"/>
          <w:szCs w:val="24"/>
        </w:rPr>
        <w:t>A költségvetési szerv illetékessége, működési köre</w:t>
      </w:r>
      <w:r w:rsidRPr="0056301E">
        <w:rPr>
          <w:rFonts w:ascii="Times New Roman" w:hAnsi="Times New Roman" w:cs="Times New Roman"/>
          <w:sz w:val="24"/>
          <w:szCs w:val="24"/>
        </w:rPr>
        <w:t>:</w:t>
      </w:r>
      <w:r w:rsidR="0056301E">
        <w:rPr>
          <w:rFonts w:ascii="Times New Roman" w:hAnsi="Times New Roman" w:cs="Times New Roman"/>
          <w:sz w:val="24"/>
          <w:szCs w:val="24"/>
        </w:rPr>
        <w:t xml:space="preserve"> </w:t>
      </w:r>
      <w:r w:rsidRPr="0056301E">
        <w:rPr>
          <w:rFonts w:ascii="Times New Roman" w:hAnsi="Times New Roman" w:cs="Times New Roman"/>
          <w:sz w:val="24"/>
          <w:szCs w:val="24"/>
        </w:rPr>
        <w:t>Budapest Főváros IV. kerület</w:t>
      </w:r>
      <w:r w:rsidR="00563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0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301E">
        <w:rPr>
          <w:rFonts w:ascii="Times New Roman" w:hAnsi="Times New Roman" w:cs="Times New Roman"/>
          <w:sz w:val="24"/>
          <w:szCs w:val="24"/>
        </w:rPr>
        <w:t xml:space="preserve"> fenntartó által meghatározott,</w:t>
      </w:r>
      <w:r w:rsidR="0056301E">
        <w:rPr>
          <w:rFonts w:ascii="Times New Roman" w:hAnsi="Times New Roman" w:cs="Times New Roman"/>
          <w:sz w:val="24"/>
          <w:szCs w:val="24"/>
        </w:rPr>
        <w:t xml:space="preserve"> </w:t>
      </w:r>
      <w:r w:rsidRPr="0056301E">
        <w:rPr>
          <w:rFonts w:ascii="Times New Roman" w:hAnsi="Times New Roman" w:cs="Times New Roman"/>
          <w:sz w:val="24"/>
          <w:szCs w:val="24"/>
        </w:rPr>
        <w:t>kijelölt</w:t>
      </w:r>
      <w:r w:rsidR="0056301E">
        <w:rPr>
          <w:rFonts w:ascii="Times New Roman" w:hAnsi="Times New Roman" w:cs="Times New Roman"/>
          <w:sz w:val="24"/>
          <w:szCs w:val="24"/>
        </w:rPr>
        <w:t xml:space="preserve"> </w:t>
      </w:r>
      <w:r w:rsidRPr="0056301E">
        <w:rPr>
          <w:rFonts w:ascii="Times New Roman" w:hAnsi="Times New Roman" w:cs="Times New Roman"/>
          <w:sz w:val="24"/>
          <w:szCs w:val="24"/>
        </w:rPr>
        <w:t>körzet (felvételi körzet</w:t>
      </w:r>
      <w:r w:rsidR="0056301E">
        <w:rPr>
          <w:rFonts w:ascii="Times New Roman" w:hAnsi="Times New Roman" w:cs="Times New Roman"/>
          <w:sz w:val="24"/>
          <w:szCs w:val="24"/>
        </w:rPr>
        <w:t>)</w:t>
      </w:r>
    </w:p>
    <w:p w:rsidR="006C7019" w:rsidRDefault="006C7019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Felvehető maximális gyermeklétszám</w:t>
      </w:r>
      <w:r w:rsidRPr="006C70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415</w:t>
      </w:r>
    </w:p>
    <w:p w:rsidR="006C7019" w:rsidRDefault="006C7019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Csoportok száma</w:t>
      </w:r>
      <w:r w:rsidRPr="006C70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6C7019" w:rsidRDefault="006C7019" w:rsidP="001E4023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C7019" w:rsidRDefault="006C7019" w:rsidP="006C70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0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 alapfeladata</w:t>
      </w:r>
      <w:r w:rsidRPr="006C70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C7019" w:rsidRDefault="006C7019" w:rsidP="006C70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019">
        <w:rPr>
          <w:rFonts w:ascii="Times New Roman" w:eastAsia="Times New Roman" w:hAnsi="Times New Roman" w:cs="Times New Roman"/>
          <w:sz w:val="24"/>
          <w:szCs w:val="24"/>
          <w:lang w:eastAsia="hu-HU"/>
        </w:rPr>
        <w:t>Szakágazat 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851020</w:t>
      </w:r>
    </w:p>
    <w:p w:rsidR="006C7019" w:rsidRDefault="006C7019" w:rsidP="006C70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019">
        <w:rPr>
          <w:rFonts w:ascii="Times New Roman" w:eastAsia="Times New Roman" w:hAnsi="Times New Roman" w:cs="Times New Roman"/>
          <w:sz w:val="24"/>
          <w:szCs w:val="24"/>
          <w:lang w:eastAsia="hu-HU"/>
        </w:rPr>
        <w:t>Szakfeladat 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851011</w:t>
      </w:r>
      <w:r w:rsidRPr="006C7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Óvodai nevelés, ellátás</w:t>
      </w:r>
    </w:p>
    <w:p w:rsidR="006C7019" w:rsidRDefault="006C7019" w:rsidP="006C70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019">
        <w:rPr>
          <w:rFonts w:ascii="Times New Roman" w:eastAsia="Times New Roman" w:hAnsi="Times New Roman" w:cs="Times New Roman"/>
          <w:sz w:val="24"/>
          <w:szCs w:val="24"/>
          <w:lang w:eastAsia="hu-HU"/>
        </w:rPr>
        <w:t>851012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7019">
        <w:rPr>
          <w:rFonts w:ascii="Times New Roman" w:eastAsia="Times New Roman" w:hAnsi="Times New Roman" w:cs="Times New Roman"/>
          <w:sz w:val="24"/>
          <w:szCs w:val="24"/>
          <w:lang w:eastAsia="hu-HU"/>
        </w:rPr>
        <w:t>SNI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 óvodai nevelése, ellátása</w:t>
      </w:r>
    </w:p>
    <w:p w:rsidR="006C7019" w:rsidRPr="006C7019" w:rsidRDefault="006C7019" w:rsidP="006C7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019">
        <w:rPr>
          <w:rFonts w:ascii="Times New Roman" w:hAnsi="Times New Roman" w:cs="Times New Roman"/>
          <w:sz w:val="24"/>
          <w:szCs w:val="24"/>
        </w:rPr>
        <w:t>562912Óvodai intézményi étkeztetés</w:t>
      </w:r>
    </w:p>
    <w:p w:rsidR="006C7019" w:rsidRPr="006C7019" w:rsidRDefault="006C7019" w:rsidP="006C7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019">
        <w:rPr>
          <w:rFonts w:ascii="Times New Roman" w:hAnsi="Times New Roman" w:cs="Times New Roman"/>
          <w:sz w:val="24"/>
          <w:szCs w:val="24"/>
        </w:rPr>
        <w:t>562917Munkahelyi étkeztetés</w:t>
      </w:r>
    </w:p>
    <w:p w:rsidR="006C7019" w:rsidRDefault="006C7019" w:rsidP="006C7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019">
        <w:rPr>
          <w:rFonts w:ascii="Times New Roman" w:hAnsi="Times New Roman" w:cs="Times New Roman"/>
          <w:sz w:val="24"/>
          <w:szCs w:val="24"/>
        </w:rPr>
        <w:t>682002Nem lakóingatlan bérbeadása, üzemeltetése</w:t>
      </w:r>
    </w:p>
    <w:p w:rsidR="006C7019" w:rsidRPr="006C7019" w:rsidRDefault="006C7019" w:rsidP="006C70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18E9" w:rsidRDefault="002318E9" w:rsidP="006C7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E9" w:rsidRDefault="002318E9" w:rsidP="006C7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E9">
        <w:rPr>
          <w:rFonts w:ascii="Times New Roman" w:hAnsi="Times New Roman" w:cs="Times New Roman"/>
          <w:b/>
          <w:sz w:val="24"/>
          <w:szCs w:val="24"/>
        </w:rPr>
        <w:t xml:space="preserve"> Az óvoda jogállása</w:t>
      </w:r>
      <w:r w:rsidRPr="002318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E9">
        <w:rPr>
          <w:rFonts w:ascii="Times New Roman" w:hAnsi="Times New Roman" w:cs="Times New Roman"/>
          <w:sz w:val="24"/>
          <w:szCs w:val="24"/>
        </w:rPr>
        <w:t>Intézményünk önálló jogi személy, önállóan működő költségvetési szerv.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E9">
        <w:rPr>
          <w:rFonts w:ascii="Times New Roman" w:hAnsi="Times New Roman" w:cs="Times New Roman"/>
          <w:sz w:val="24"/>
          <w:szCs w:val="24"/>
        </w:rPr>
        <w:t>A gazdálkodással kapcsolatos pénzügyi és számviteli szolgáltatásokat, feladatokat a hatályos jogszabályoknak megfelelően Budapest Főváros IV. kerület Újpest Önkormányzat Gazdasági Intézménye végzi.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E9">
        <w:rPr>
          <w:rFonts w:ascii="Times New Roman" w:hAnsi="Times New Roman" w:cs="Times New Roman"/>
          <w:sz w:val="24"/>
          <w:szCs w:val="24"/>
        </w:rPr>
        <w:t>Az óvoda szakmai tekintetben önálló.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E9">
        <w:rPr>
          <w:rFonts w:ascii="Times New Roman" w:hAnsi="Times New Roman" w:cs="Times New Roman"/>
          <w:sz w:val="24"/>
          <w:szCs w:val="24"/>
        </w:rPr>
        <w:t>Pedagógiai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E9">
        <w:rPr>
          <w:rFonts w:ascii="Times New Roman" w:hAnsi="Times New Roman" w:cs="Times New Roman"/>
          <w:sz w:val="24"/>
          <w:szCs w:val="24"/>
        </w:rPr>
        <w:t>Programmal rendelkezik.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E9">
        <w:rPr>
          <w:rFonts w:ascii="Times New Roman" w:hAnsi="Times New Roman" w:cs="Times New Roman"/>
          <w:sz w:val="24"/>
          <w:szCs w:val="24"/>
        </w:rPr>
        <w:t>Szervezetével és működésével kapcsolatban minden olyan ügyben dönt, melyet jogszabály nem utal más hatáskörbe.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E9">
        <w:rPr>
          <w:rFonts w:ascii="Times New Roman" w:hAnsi="Times New Roman" w:cs="Times New Roman"/>
          <w:sz w:val="24"/>
          <w:szCs w:val="24"/>
        </w:rPr>
        <w:t>Az óvoda épülete 17csoporttal történő működést tesz lehetővé.</w:t>
      </w:r>
    </w:p>
    <w:p w:rsidR="002318E9" w:rsidRDefault="002318E9" w:rsidP="006C7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E9">
        <w:rPr>
          <w:rFonts w:ascii="Times New Roman" w:hAnsi="Times New Roman" w:cs="Times New Roman"/>
          <w:sz w:val="24"/>
          <w:szCs w:val="24"/>
        </w:rPr>
        <w:t xml:space="preserve"> A működéssel kapcsolatos döntések elkészítésében, végrehajtásában részt vesznek a pedagógusok, a szülők a jogszabályban meghatározottak szerint.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E9">
        <w:rPr>
          <w:rFonts w:ascii="Times New Roman" w:hAnsi="Times New Roman" w:cs="Times New Roman"/>
          <w:sz w:val="24"/>
          <w:szCs w:val="24"/>
        </w:rPr>
        <w:t>Az óvodai csoport maximális létszáma „</w:t>
      </w:r>
      <w:proofErr w:type="gramStart"/>
      <w:r w:rsidRPr="002318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18E9">
        <w:rPr>
          <w:rFonts w:ascii="Times New Roman" w:hAnsi="Times New Roman" w:cs="Times New Roman"/>
          <w:sz w:val="24"/>
          <w:szCs w:val="24"/>
        </w:rPr>
        <w:t>” szárny: 25 fő, „B” szárny: 24 fő.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E9">
        <w:rPr>
          <w:rFonts w:ascii="Times New Roman" w:hAnsi="Times New Roman" w:cs="Times New Roman"/>
          <w:sz w:val="24"/>
          <w:szCs w:val="24"/>
        </w:rPr>
        <w:t>Az óvoda a jogszabályban előírt nyilvántartásokat köteles vezetni, abból adatokat csak a fenntartó Önkormányzatnak, megkeresés alapján az illetékes hatóságoknak szolgáltathat 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E9">
        <w:rPr>
          <w:rFonts w:ascii="Times New Roman" w:hAnsi="Times New Roman" w:cs="Times New Roman"/>
          <w:sz w:val="24"/>
          <w:szCs w:val="24"/>
        </w:rPr>
        <w:t>A nyilvántartás részletes meghatározása a Ktv. 2. sz. mellékletében található.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8E9">
        <w:rPr>
          <w:rFonts w:ascii="Times New Roman" w:hAnsi="Times New Roman" w:cs="Times New Roman"/>
          <w:sz w:val="24"/>
          <w:szCs w:val="24"/>
        </w:rPr>
        <w:t xml:space="preserve">Az óvodában a nevelő-oktatómunka foglalkozási, ill. Pedagógiai Program szerint folyik, melyet nyilvánosságra kell hozni. Az óvoda pedagógiai programjából az éves munkaterv tartalmazza, </w:t>
      </w:r>
      <w:proofErr w:type="gramStart"/>
      <w:r w:rsidRPr="002318E9">
        <w:rPr>
          <w:rFonts w:ascii="Times New Roman" w:hAnsi="Times New Roman" w:cs="Times New Roman"/>
          <w:sz w:val="24"/>
          <w:szCs w:val="24"/>
        </w:rPr>
        <w:t>konkrétan</w:t>
      </w:r>
      <w:proofErr w:type="gramEnd"/>
      <w:r w:rsidRPr="002318E9">
        <w:rPr>
          <w:rFonts w:ascii="Times New Roman" w:hAnsi="Times New Roman" w:cs="Times New Roman"/>
          <w:sz w:val="24"/>
          <w:szCs w:val="24"/>
        </w:rPr>
        <w:t xml:space="preserve"> lebontva azokat a nevelési feladatokat, melyek biztosítják a gyermek fejlődését, közösségi életre való felkészítését, a szociálisan hátrányos helyzetben lévők felzárkóztatását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92F" w:rsidRPr="00D1192F" w:rsidRDefault="00D1192F" w:rsidP="00D119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jogkörében maradó előirányzatokat a fenntartó éves költségvetési rendelete határozza meg. A költségvetés végrehajtását a fenntartó által elfogadott költségvetési rendelet gazdálkodási rendje, az intézmények gazdálkodására vonatkozó részletes szabályok és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Gazdasági Intézmény,</w:t>
      </w:r>
      <w:r w:rsid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önállóan gazdálkodó szervezet, belső szabályzatai határozzák meg. </w:t>
      </w:r>
    </w:p>
    <w:p w:rsidR="00D1192F" w:rsidRDefault="00D1192F" w:rsidP="00D1192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Gazdálkodáshoz kapcsolódó, pénzügyi szabályozás rendje: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szervvezető /intézményvezető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feladatellátásához, gazdálkodásához kapcsolódó pénzügyi kihatással bíró szabályozást a Munkatervben </w:t>
      </w:r>
      <w:proofErr w:type="spellStart"/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szabályozottak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biztosítja.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szerv</w:t>
      </w:r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 </w:t>
      </w:r>
      <w:proofErr w:type="spellStart"/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Start"/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t>,a</w:t>
      </w:r>
      <w:proofErr w:type="spellEnd"/>
      <w:proofErr w:type="gramEnd"/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gazdálkodás, pénzügyi szabályozás jogosultsági jogköröket minden év elején a IV. kerület Önkormányzat Gazdasági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119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Intézménye által kiadott formanyomtatványa alapján hitelesíti. </w:t>
      </w:r>
    </w:p>
    <w:p w:rsidR="007A7C6F" w:rsidRDefault="007A7C6F" w:rsidP="00D11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6F">
        <w:rPr>
          <w:rFonts w:ascii="Times New Roman" w:hAnsi="Times New Roman" w:cs="Times New Roman"/>
          <w:b/>
          <w:sz w:val="24"/>
          <w:szCs w:val="24"/>
        </w:rPr>
        <w:t xml:space="preserve">Alap-illetve </w:t>
      </w:r>
      <w:proofErr w:type="gramStart"/>
      <w:r w:rsidRPr="007A7C6F">
        <w:rPr>
          <w:rFonts w:ascii="Times New Roman" w:hAnsi="Times New Roman" w:cs="Times New Roman"/>
          <w:b/>
          <w:sz w:val="24"/>
          <w:szCs w:val="24"/>
        </w:rPr>
        <w:t>speciális</w:t>
      </w:r>
      <w:proofErr w:type="gramEnd"/>
      <w:r w:rsidRPr="007A7C6F">
        <w:rPr>
          <w:rFonts w:ascii="Times New Roman" w:hAnsi="Times New Roman" w:cs="Times New Roman"/>
          <w:b/>
          <w:sz w:val="24"/>
          <w:szCs w:val="24"/>
        </w:rPr>
        <w:t xml:space="preserve"> feladatai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7C6F" w:rsidRDefault="007A7C6F" w:rsidP="00D11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C6F">
        <w:rPr>
          <w:rFonts w:ascii="Times New Roman" w:hAnsi="Times New Roman" w:cs="Times New Roman"/>
          <w:sz w:val="24"/>
          <w:szCs w:val="24"/>
        </w:rPr>
        <w:t>nemzeti köznevelésről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C6F">
        <w:rPr>
          <w:rFonts w:ascii="Times New Roman" w:hAnsi="Times New Roman" w:cs="Times New Roman"/>
          <w:sz w:val="24"/>
          <w:szCs w:val="24"/>
        </w:rPr>
        <w:t>szóló 2011. évi CXC. törvény, az Óvodai nevelés országos alapprogramjáról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C6F">
        <w:rPr>
          <w:rFonts w:ascii="Times New Roman" w:hAnsi="Times New Roman" w:cs="Times New Roman"/>
          <w:sz w:val="24"/>
          <w:szCs w:val="24"/>
        </w:rPr>
        <w:t>szóló 363/2012. (XII. 17.) Korm. rendelet,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C6F">
        <w:rPr>
          <w:rFonts w:ascii="Times New Roman" w:hAnsi="Times New Roman" w:cs="Times New Roman"/>
          <w:sz w:val="24"/>
          <w:szCs w:val="24"/>
        </w:rPr>
        <w:t>valamint Magyarország mindenkori központi költségvetéséről szólótörvény alapján az óvodai nevelés feladata az óvodáskorú gyermek testi és lelki szükségleteinek kielégítése. Ezen belül:</w:t>
      </w:r>
    </w:p>
    <w:p w:rsidR="007A7C6F" w:rsidRPr="007A7C6F" w:rsidRDefault="007A7C6F" w:rsidP="007A7C6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C6F">
        <w:rPr>
          <w:rFonts w:ascii="Times New Roman" w:hAnsi="Times New Roman" w:cs="Times New Roman"/>
          <w:sz w:val="24"/>
          <w:szCs w:val="24"/>
        </w:rPr>
        <w:t>az egészséges életmód alakítása,</w:t>
      </w:r>
    </w:p>
    <w:p w:rsidR="007A7C6F" w:rsidRPr="007A7C6F" w:rsidRDefault="007A7C6F" w:rsidP="007A7C6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C6F">
        <w:rPr>
          <w:rFonts w:ascii="Times New Roman" w:hAnsi="Times New Roman" w:cs="Times New Roman"/>
          <w:sz w:val="24"/>
          <w:szCs w:val="24"/>
        </w:rPr>
        <w:t>az érzelmi, az erkölcsi és az értékorientált közösségi nevelés,</w:t>
      </w:r>
    </w:p>
    <w:p w:rsidR="007A7C6F" w:rsidRPr="007A7C6F" w:rsidRDefault="007A7C6F" w:rsidP="007A7C6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C6F">
        <w:rPr>
          <w:rFonts w:ascii="Times New Roman" w:hAnsi="Times New Roman" w:cs="Times New Roman"/>
          <w:sz w:val="24"/>
          <w:szCs w:val="24"/>
        </w:rPr>
        <w:t>az anyanyelvi, értelmi fejlesztés és nevelés megvalósítása.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6F" w:rsidRPr="00CC760E" w:rsidRDefault="007A7C6F" w:rsidP="007A7C6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C6F">
        <w:rPr>
          <w:rFonts w:ascii="Times New Roman" w:hAnsi="Times New Roman" w:cs="Times New Roman"/>
          <w:sz w:val="24"/>
          <w:szCs w:val="24"/>
        </w:rPr>
        <w:t>A 2012. szeptember l-jén hatályba lépő nemzeti köznevelésről szóló 2011. évi CXC. törvény szerint szakértői bizottság szakértői véleménye alapján az óvoda feladata a különleges bánásmódot igénylő, sajátos nevelési igényű, egyéb pszichés fejlődési zavarral (súlyos tanulási, figyelem-vagy magatartásszabályozási zavarral) küzdő, a többi gyermekkel együtt nevelhető, integrálható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C6F">
        <w:rPr>
          <w:rFonts w:ascii="Times New Roman" w:hAnsi="Times New Roman" w:cs="Times New Roman"/>
          <w:sz w:val="24"/>
          <w:szCs w:val="24"/>
        </w:rPr>
        <w:t>gyermekek ellátása. Az Intézmény vállalkozói tevékenységet nem</w:t>
      </w:r>
      <w:r w:rsidRPr="007A7C6F">
        <w:rPr>
          <w:rFonts w:ascii="Arial" w:hAnsi="Arial" w:cs="Arial"/>
          <w:sz w:val="30"/>
          <w:szCs w:val="30"/>
        </w:rPr>
        <w:t xml:space="preserve"> </w:t>
      </w:r>
      <w:r w:rsidRPr="007A7C6F">
        <w:rPr>
          <w:rFonts w:ascii="Times New Roman" w:hAnsi="Times New Roman" w:cs="Times New Roman"/>
          <w:sz w:val="24"/>
          <w:szCs w:val="24"/>
        </w:rPr>
        <w:t>folytat.</w:t>
      </w:r>
    </w:p>
    <w:p w:rsidR="00CC760E" w:rsidRDefault="00CC760E" w:rsidP="00CC76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60E" w:rsidRPr="00CC760E" w:rsidRDefault="00CC760E" w:rsidP="00CC76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C6F" w:rsidRPr="007A7C6F" w:rsidRDefault="007A7C6F" w:rsidP="007A7C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C6F" w:rsidRDefault="007A7C6F" w:rsidP="007A7C6F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C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rábízott vagyon feletti rendelkezési jog:</w:t>
      </w:r>
    </w:p>
    <w:p w:rsidR="007A7C6F" w:rsidRDefault="007A7C6F" w:rsidP="007A7C6F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ingó és ingatlan vagyon használatáért díjat nem fizet.</w:t>
      </w:r>
    </w:p>
    <w:p w:rsidR="007A7C6F" w:rsidRDefault="007A7C6F" w:rsidP="007A7C6F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ingatlanok felett kizárólag a tulajdonos rendelkezik.</w:t>
      </w:r>
    </w:p>
    <w:p w:rsidR="007A7C6F" w:rsidRDefault="007A7C6F" w:rsidP="007A7C6F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 a rábízott vagyon használatával az e tárgyra vonatkozó, mindenkor hatályos jogszabályok által szabályozott módon szabad kapacitáshasznosítást végezhet, mely alaptevékenységet nem sérthet.</w:t>
      </w:r>
    </w:p>
    <w:p w:rsidR="00C640AD" w:rsidRDefault="00C640AD" w:rsidP="00C640AD">
      <w:pPr>
        <w:pStyle w:val="Listaszerbekezds"/>
        <w:spacing w:after="0" w:line="360" w:lineRule="auto"/>
        <w:ind w:left="148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0AD" w:rsidRPr="007A7C6F" w:rsidRDefault="00C640AD" w:rsidP="00C640AD">
      <w:pPr>
        <w:pStyle w:val="Listaszerbekezds"/>
        <w:spacing w:after="0" w:line="360" w:lineRule="auto"/>
        <w:ind w:left="148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C6F" w:rsidRPr="007A7C6F" w:rsidRDefault="007A7C6F" w:rsidP="007A7C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7C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költségvetési szervben foglalkoztatottak foglalkoztatási jogviszonya lehet:</w:t>
      </w:r>
    </w:p>
    <w:p w:rsidR="007A7C6F" w:rsidRPr="007A7C6F" w:rsidRDefault="007A7C6F" w:rsidP="007A7C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Köznevelési törvény, a Közalkalmazotti törvény és a 138/1992.(X. 8.) Kormányrendelet előírásai szerint:</w:t>
      </w:r>
    </w:p>
    <w:p w:rsidR="007A7C6F" w:rsidRPr="007A7C6F" w:rsidRDefault="007A7C6F" w:rsidP="00AA7FAD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közalkalmazotti jogviszony</w:t>
      </w:r>
    </w:p>
    <w:p w:rsidR="007A7C6F" w:rsidRPr="007A7C6F" w:rsidRDefault="007A7C6F" w:rsidP="00AA7FAD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 idejű megbízási jogviszony</w:t>
      </w:r>
    </w:p>
    <w:p w:rsidR="007A7C6F" w:rsidRDefault="007A7C6F" w:rsidP="007A7C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C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költségvetési szerv vezetőjének kinevezési rendje</w:t>
      </w: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D63356" w:rsidRDefault="007A7C6F" w:rsidP="007A7C6F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törvény, a</w:t>
      </w:r>
      <w:r w:rsid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Köznevelési</w:t>
      </w:r>
      <w:r w:rsid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 és a 138/1992.(X.8.) Kormányrendelet</w:t>
      </w:r>
      <w:r w:rsid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előírásainak betartása mellett nyilvános pályáztatás</w:t>
      </w:r>
      <w:r w:rsid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útján történik. A költségvetési szerv vezetőjét Budapest Főváros IV. kerület Újpest Önkormányzat Képviselő-testülete nevezi ki, határozott időre.</w:t>
      </w:r>
      <w:r w:rsid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esetben a hatályos jogszabályok figyelembevételével, betartásával</w:t>
      </w:r>
      <w:r w:rsid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63356" w:rsidRDefault="007A7C6F" w:rsidP="007A7C6F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3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költségvetési szerv képviseletére jogosultak:</w:t>
      </w:r>
      <w:r w:rsid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intézményvezető, valamint az általa</w:t>
      </w:r>
      <w:r w:rsid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 SZMSZ-ében meghatározott módon megbízott dolgozók.</w:t>
      </w:r>
      <w:r w:rsid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63356" w:rsidRDefault="007A7C6F" w:rsidP="007A7C6F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3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II./2. Az intézmény bélyegzőjének használata</w:t>
      </w: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63356" w:rsidRDefault="007A7C6F" w:rsidP="007A7C6F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3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II./2.1. Az intézmény hosszú bélyegző lenyomata és felirata</w:t>
      </w: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>Bőrfestő Óvoda, Budapest 1048 Bőrfestő utca 1-3. u.</w:t>
      </w:r>
    </w:p>
    <w:p w:rsidR="00D63356" w:rsidRDefault="007A7C6F" w:rsidP="007A7C6F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3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körbélyegző lenyomata és felirata</w:t>
      </w: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D63356" w:rsidRDefault="00D63356" w:rsidP="007A7C6F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Bőrfestő Óvoda, Budapest 1048 Bőrfestő utca 1-3. </w:t>
      </w:r>
    </w:p>
    <w:p w:rsidR="00D63356" w:rsidRDefault="007A7C6F" w:rsidP="007A7C6F">
      <w:pPr>
        <w:spacing w:line="360" w:lineRule="auto"/>
        <w:ind w:left="1080"/>
        <w:jc w:val="both"/>
        <w:rPr>
          <w:lang w:eastAsia="hu-HU"/>
        </w:rPr>
      </w:pPr>
      <w:r w:rsidRPr="00D633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II./2.2. Az intézmény bélyegzőinek használatára az intézményben az alábbi személyek jogosultak:</w:t>
      </w:r>
      <w:r w:rsidRPr="007A7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63356" w:rsidRDefault="007A7C6F" w:rsidP="00AA7FAD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intézményvezető </w:t>
      </w:r>
    </w:p>
    <w:p w:rsidR="00D63356" w:rsidRPr="00D63356" w:rsidRDefault="007A7C6F" w:rsidP="00AA7FAD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intézményvezető-helyettes</w:t>
      </w:r>
      <w:r w:rsid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A7C6F" w:rsidRDefault="007A7C6F" w:rsidP="00AA7FAD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óvodatit</w:t>
      </w:r>
      <w:r w:rsidR="00D63356">
        <w:rPr>
          <w:rFonts w:ascii="Times New Roman" w:eastAsia="Times New Roman" w:hAnsi="Times New Roman" w:cs="Times New Roman"/>
          <w:sz w:val="24"/>
          <w:szCs w:val="24"/>
          <w:lang w:eastAsia="hu-HU"/>
        </w:rPr>
        <w:t>károk</w:t>
      </w:r>
    </w:p>
    <w:p w:rsidR="00A06C6B" w:rsidRDefault="00D63356" w:rsidP="00CC760E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64202879"/>
      <w:r w:rsidRPr="00CC760E">
        <w:rPr>
          <w:rFonts w:ascii="Times New Roman" w:hAnsi="Times New Roman" w:cs="Times New Roman"/>
          <w:color w:val="auto"/>
          <w:sz w:val="28"/>
          <w:szCs w:val="28"/>
        </w:rPr>
        <w:t>II/3.</w:t>
      </w:r>
      <w:r w:rsidR="00A06C6B" w:rsidRPr="00CC76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760E">
        <w:rPr>
          <w:rFonts w:ascii="Times New Roman" w:hAnsi="Times New Roman" w:cs="Times New Roman"/>
          <w:color w:val="auto"/>
          <w:sz w:val="28"/>
          <w:szCs w:val="28"/>
        </w:rPr>
        <w:t>Az óvoda működésével kapcsolatos általános tudnivalók:</w:t>
      </w:r>
      <w:bookmarkEnd w:id="10"/>
    </w:p>
    <w:p w:rsidR="00CC760E" w:rsidRPr="00CC760E" w:rsidRDefault="00CC760E" w:rsidP="00CC760E"/>
    <w:p w:rsidR="00A06C6B" w:rsidRDefault="00D63356" w:rsidP="00D63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56">
        <w:rPr>
          <w:rFonts w:ascii="Times New Roman" w:hAnsi="Times New Roman" w:cs="Times New Roman"/>
          <w:sz w:val="24"/>
          <w:szCs w:val="24"/>
        </w:rPr>
        <w:lastRenderedPageBreak/>
        <w:t>Az óvoda szakmai tekintetben önálló. Szervezetével és működésével kapcsolatban minden olyan ügyben dönt, amelyet jogszabály nem utal más hatáskörbe.</w:t>
      </w:r>
      <w:r w:rsidR="00A0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6B" w:rsidRDefault="00D63356" w:rsidP="00D63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56">
        <w:rPr>
          <w:rFonts w:ascii="Times New Roman" w:hAnsi="Times New Roman" w:cs="Times New Roman"/>
          <w:sz w:val="24"/>
          <w:szCs w:val="24"/>
        </w:rPr>
        <w:t>A működéssel kapcsolatos döntések előkészítésében, végrehajtásában, ellenőrzésében részt vesznek a pedagógusok és a szülők, a hatályos jogszabályokban meghatározottak szerint.</w:t>
      </w:r>
      <w:r w:rsidR="00A0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6B" w:rsidRDefault="00D63356" w:rsidP="00D63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56">
        <w:rPr>
          <w:rFonts w:ascii="Times New Roman" w:hAnsi="Times New Roman" w:cs="Times New Roman"/>
          <w:sz w:val="24"/>
          <w:szCs w:val="24"/>
        </w:rPr>
        <w:t>A 2012. évi I. törvény a Munka Törvénykönyvéről, valamint a Közalkalmazottak jogállásáról szóló 1992. évi XXXIII. Törvény alapján a jogviszonyra vonatkozó szabályokat a Közalkalmazotti Szabályzat biztosítja.</w:t>
      </w:r>
      <w:r w:rsidR="00A0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6B" w:rsidRDefault="00D63356" w:rsidP="00D63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56">
        <w:rPr>
          <w:rFonts w:ascii="Times New Roman" w:hAnsi="Times New Roman" w:cs="Times New Roman"/>
          <w:sz w:val="24"/>
          <w:szCs w:val="24"/>
        </w:rPr>
        <w:t xml:space="preserve">Az óvoda az alapszolgáltatás ellátásához szükséges alkalmazottak létszámát az 1993.évi LXXIX. Közoktatási törvény 1. számú melléklete határozza meg, valamint a 2011. évi CXC. törvény a nemzeti köznevelésről 2. számú melléklete, amely 2013. szeptember 1.-től lép hatályba. </w:t>
      </w:r>
    </w:p>
    <w:p w:rsidR="00A06C6B" w:rsidRDefault="00D63356" w:rsidP="00D63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56">
        <w:rPr>
          <w:rFonts w:ascii="Times New Roman" w:hAnsi="Times New Roman" w:cs="Times New Roman"/>
          <w:sz w:val="24"/>
          <w:szCs w:val="24"/>
        </w:rPr>
        <w:t>Az óvodai csoportok maximális létszámát az Alapító Okirat határozza meg, valamint a 2011.évi CXC. törvény a nemzeti köznevelésről 4. számú melléklete, amely 2013. szeptember 1.-től lép hatályba,</w:t>
      </w:r>
      <w:r w:rsidR="00A06C6B">
        <w:rPr>
          <w:rFonts w:ascii="Times New Roman" w:hAnsi="Times New Roman" w:cs="Times New Roman"/>
          <w:sz w:val="24"/>
          <w:szCs w:val="24"/>
        </w:rPr>
        <w:t xml:space="preserve"> </w:t>
      </w:r>
      <w:r w:rsidRPr="00D63356">
        <w:rPr>
          <w:rFonts w:ascii="Times New Roman" w:hAnsi="Times New Roman" w:cs="Times New Roman"/>
          <w:sz w:val="24"/>
          <w:szCs w:val="24"/>
        </w:rPr>
        <w:t xml:space="preserve">valamint az </w:t>
      </w:r>
      <w:proofErr w:type="spellStart"/>
      <w:r w:rsidRPr="00D63356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D63356">
        <w:rPr>
          <w:rFonts w:ascii="Times New Roman" w:hAnsi="Times New Roman" w:cs="Times New Roman"/>
          <w:sz w:val="24"/>
          <w:szCs w:val="24"/>
        </w:rPr>
        <w:t>. 21.§(3</w:t>
      </w:r>
      <w:proofErr w:type="gramStart"/>
      <w:r w:rsidRPr="00D6335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63356">
        <w:rPr>
          <w:rFonts w:ascii="Times New Roman" w:hAnsi="Times New Roman" w:cs="Times New Roman"/>
          <w:sz w:val="24"/>
          <w:szCs w:val="24"/>
        </w:rPr>
        <w:t>bek</w:t>
      </w:r>
      <w:proofErr w:type="spellEnd"/>
      <w:proofErr w:type="gramEnd"/>
      <w:r w:rsidRPr="00D63356">
        <w:rPr>
          <w:rFonts w:ascii="Times New Roman" w:hAnsi="Times New Roman" w:cs="Times New Roman"/>
          <w:sz w:val="24"/>
          <w:szCs w:val="24"/>
        </w:rPr>
        <w:t xml:space="preserve">. f. </w:t>
      </w:r>
      <w:proofErr w:type="gramStart"/>
      <w:r w:rsidRPr="00D63356">
        <w:rPr>
          <w:rFonts w:ascii="Times New Roman" w:hAnsi="Times New Roman" w:cs="Times New Roman"/>
          <w:sz w:val="24"/>
          <w:szCs w:val="24"/>
        </w:rPr>
        <w:t>pontja</w:t>
      </w:r>
      <w:proofErr w:type="gramEnd"/>
      <w:r w:rsidRPr="00D63356">
        <w:rPr>
          <w:rFonts w:ascii="Times New Roman" w:hAnsi="Times New Roman" w:cs="Times New Roman"/>
          <w:sz w:val="24"/>
          <w:szCs w:val="24"/>
        </w:rPr>
        <w:t>.</w:t>
      </w:r>
      <w:r w:rsidR="00A0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6B" w:rsidRDefault="00D63356" w:rsidP="00D63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56">
        <w:rPr>
          <w:rFonts w:ascii="Times New Roman" w:hAnsi="Times New Roman" w:cs="Times New Roman"/>
          <w:sz w:val="24"/>
          <w:szCs w:val="24"/>
        </w:rPr>
        <w:t>Az óvoda a 2011. évi CXC. törvény 41. §-</w:t>
      </w:r>
      <w:proofErr w:type="spellStart"/>
      <w:r w:rsidRPr="00D63356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D63356">
        <w:rPr>
          <w:rFonts w:ascii="Times New Roman" w:hAnsi="Times New Roman" w:cs="Times New Roman"/>
          <w:sz w:val="24"/>
          <w:szCs w:val="24"/>
        </w:rPr>
        <w:t>, valamint az Európai Parlament és a Tanács 2016/679 Általános Adatvédelmi Rendeletében (GDPR) előírtak szerint adatkezelést, nyilvántartásokat köteles vezetni az:</w:t>
      </w:r>
    </w:p>
    <w:p w:rsidR="00A06C6B" w:rsidRPr="00A06C6B" w:rsidRDefault="00D63356" w:rsidP="00AA7FAD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C6B">
        <w:rPr>
          <w:rFonts w:ascii="Times New Roman" w:hAnsi="Times New Roman" w:cs="Times New Roman"/>
          <w:sz w:val="24"/>
          <w:szCs w:val="24"/>
        </w:rPr>
        <w:t>Alkalmazottak adatairól</w:t>
      </w:r>
    </w:p>
    <w:p w:rsidR="00A06C6B" w:rsidRPr="00A06C6B" w:rsidRDefault="00D63356" w:rsidP="00AA7FAD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C6B">
        <w:rPr>
          <w:rFonts w:ascii="Times New Roman" w:hAnsi="Times New Roman" w:cs="Times New Roman"/>
          <w:sz w:val="24"/>
          <w:szCs w:val="24"/>
        </w:rPr>
        <w:t>Gyermekek adatairól</w:t>
      </w:r>
    </w:p>
    <w:p w:rsidR="00A06C6B" w:rsidRPr="00A06C6B" w:rsidRDefault="00D63356" w:rsidP="00AA7FAD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6C6B">
        <w:rPr>
          <w:rFonts w:ascii="Times New Roman" w:hAnsi="Times New Roman" w:cs="Times New Roman"/>
          <w:sz w:val="24"/>
          <w:szCs w:val="24"/>
        </w:rPr>
        <w:t>Gyermekbalesetekről.</w:t>
      </w:r>
      <w:r w:rsidR="00A0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6B" w:rsidRDefault="00D63356" w:rsidP="00CC760E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64202880"/>
      <w:r w:rsidRPr="00CC760E">
        <w:rPr>
          <w:rFonts w:ascii="Times New Roman" w:hAnsi="Times New Roman" w:cs="Times New Roman"/>
          <w:color w:val="auto"/>
          <w:sz w:val="28"/>
          <w:szCs w:val="28"/>
        </w:rPr>
        <w:t>II./4. Az óvoda tartalmi munkáját, működését meghatározó belső szabályzatok</w:t>
      </w:r>
      <w:bookmarkEnd w:id="11"/>
    </w:p>
    <w:p w:rsidR="00CC760E" w:rsidRPr="00CC760E" w:rsidRDefault="00CC760E" w:rsidP="00CC760E"/>
    <w:p w:rsidR="00BF78AA" w:rsidRPr="00BF78AA" w:rsidRDefault="00D63356" w:rsidP="00AA7FAD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hAnsi="Times New Roman" w:cs="Times New Roman"/>
          <w:sz w:val="24"/>
          <w:szCs w:val="24"/>
        </w:rPr>
        <w:t>Alapító Okirat Az Okirat tartalmazza az óvoda nevét, feladatait, a feladatellátást szolgáló vagyon feletti rendelkezés jogát, a gazdálkodással összefüggő jogosítványokat, és a székhelyet,</w:t>
      </w:r>
      <w:r w:rsidR="00BF78AA"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amelyet a Budapest Főváros IV. Kerület Újpest Önkormányzatának Képviselő-testülete fogad el</w:t>
      </w:r>
    </w:p>
    <w:p w:rsidR="00BF78AA" w:rsidRPr="00BF78AA" w:rsidRDefault="00D63356" w:rsidP="00AA7FAD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hAnsi="Times New Roman" w:cs="Times New Roman"/>
          <w:sz w:val="24"/>
          <w:szCs w:val="24"/>
        </w:rPr>
        <w:t>SZMSZ</w:t>
      </w:r>
      <w:r w:rsidR="00BF78AA">
        <w:rPr>
          <w:rFonts w:ascii="Times New Roman" w:hAnsi="Times New Roman" w:cs="Times New Roman"/>
          <w:sz w:val="24"/>
          <w:szCs w:val="24"/>
        </w:rPr>
        <w:t xml:space="preserve">: </w:t>
      </w:r>
      <w:r w:rsidRPr="00BF78AA">
        <w:rPr>
          <w:rFonts w:ascii="Times New Roman" w:hAnsi="Times New Roman" w:cs="Times New Roman"/>
          <w:sz w:val="24"/>
          <w:szCs w:val="24"/>
        </w:rPr>
        <w:t xml:space="preserve">Az intézmény működését meghatározó </w:t>
      </w:r>
      <w:proofErr w:type="gramStart"/>
      <w:r w:rsidRPr="00BF78AA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BF78AA">
        <w:rPr>
          <w:rFonts w:ascii="Times New Roman" w:hAnsi="Times New Roman" w:cs="Times New Roman"/>
          <w:sz w:val="24"/>
          <w:szCs w:val="24"/>
        </w:rPr>
        <w:t xml:space="preserve"> a szervezeti és működési szabályzat, valamint annak mellékletét képező szabályzatok,</w:t>
      </w:r>
      <w:r w:rsidR="00BF78AA"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amelyek</w:t>
      </w:r>
      <w:r w:rsidR="00BF78AA"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a szakmai és gazdasági munka végzését segítő különféle belső szabályzatok.</w:t>
      </w:r>
    </w:p>
    <w:p w:rsidR="00BF78AA" w:rsidRPr="00BF78AA" w:rsidRDefault="00D63356" w:rsidP="00AA7FAD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hAnsi="Times New Roman" w:cs="Times New Roman"/>
          <w:sz w:val="24"/>
          <w:szCs w:val="24"/>
        </w:rPr>
        <w:t>Pedagógiai Program (PP)</w:t>
      </w:r>
      <w:r w:rsidR="00BF78AA"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Az óvodákban a nevelőmunka a Pedagógiai Program szerint folyik, amely tartalmazza a feladatellátás szakmai alapjait.</w:t>
      </w:r>
      <w:r w:rsidR="00BF78AA"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 xml:space="preserve">Meghatározza </w:t>
      </w:r>
      <w:r w:rsidRPr="00BF78AA">
        <w:rPr>
          <w:rFonts w:ascii="Times New Roman" w:hAnsi="Times New Roman" w:cs="Times New Roman"/>
          <w:sz w:val="24"/>
          <w:szCs w:val="24"/>
        </w:rPr>
        <w:lastRenderedPageBreak/>
        <w:t>azokat a nevelési feladatokat,</w:t>
      </w:r>
      <w:r w:rsidR="00BF78AA"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amelyek biztosítják a gyermekek fejlődését, közösségi életre való felkészítését, a hátrányos helyzetű gyerekek differenciált fejlesztését,</w:t>
      </w:r>
      <w:r w:rsidR="00BF78AA"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szociális hátrányok enyhítését segítő tevékenységet</w:t>
      </w:r>
      <w:r w:rsidR="00BF78AA" w:rsidRPr="00BF78AA">
        <w:rPr>
          <w:rFonts w:ascii="Arial" w:hAnsi="Arial" w:cs="Arial"/>
          <w:sz w:val="30"/>
          <w:szCs w:val="30"/>
        </w:rPr>
        <w:t xml:space="preserve"> </w:t>
      </w:r>
      <w:r w:rsidR="00BF78AA" w:rsidRPr="00BF78AA">
        <w:rPr>
          <w:rFonts w:ascii="Times New Roman" w:hAnsi="Times New Roman" w:cs="Times New Roman"/>
          <w:sz w:val="24"/>
          <w:szCs w:val="24"/>
        </w:rPr>
        <w:t>fejlődésének segítését</w:t>
      </w:r>
      <w:r w:rsidR="00BF78AA">
        <w:rPr>
          <w:rFonts w:ascii="Times New Roman" w:hAnsi="Times New Roman" w:cs="Times New Roman"/>
          <w:sz w:val="24"/>
          <w:szCs w:val="24"/>
        </w:rPr>
        <w:t xml:space="preserve"> </w:t>
      </w:r>
      <w:r w:rsidR="00BF78AA" w:rsidRPr="00BF78AA">
        <w:rPr>
          <w:rFonts w:ascii="Times New Roman" w:hAnsi="Times New Roman" w:cs="Times New Roman"/>
          <w:sz w:val="24"/>
          <w:szCs w:val="24"/>
        </w:rPr>
        <w:t xml:space="preserve">a kiemelt figyelmet igénylő gyermekek egyéni fejlesztését, fejlődésének segítését a gyermekvédelemmel összefüggő pedagógiai tevékenységet. </w:t>
      </w:r>
    </w:p>
    <w:p w:rsidR="00BF78AA" w:rsidRDefault="00BF78AA" w:rsidP="00BF78AA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78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szülő,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gyermek, a pedagógus hatékony együttműködésének formáit,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az egészségnevelési/ táplálkozás,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78AA">
        <w:rPr>
          <w:rFonts w:ascii="Times New Roman" w:hAnsi="Times New Roman" w:cs="Times New Roman"/>
          <w:sz w:val="24"/>
          <w:szCs w:val="24"/>
        </w:rPr>
        <w:t>-lelki, higiénés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és környezeti nevelési elveket, valamint a gyermek esélyegyenlőségét szolgáló intézkedéseket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 xml:space="preserve">valamint a tehetség ígéretes gyermekek támogatását. </w:t>
      </w:r>
    </w:p>
    <w:p w:rsidR="00BF78AA" w:rsidRP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hAnsi="Times New Roman" w:cs="Times New Roman"/>
          <w:sz w:val="24"/>
          <w:szCs w:val="24"/>
        </w:rPr>
        <w:t>Munkaterv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Az intézmény hivatalos feladatsora, amely tartalmazza az előző év értékelését,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F78AA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BF78AA">
        <w:rPr>
          <w:rFonts w:ascii="Times New Roman" w:hAnsi="Times New Roman" w:cs="Times New Roman"/>
          <w:sz w:val="24"/>
          <w:szCs w:val="24"/>
        </w:rPr>
        <w:t xml:space="preserve"> tevékenységeket és munkafolyamatokat az időpontok megjelölésével, a határidők kitűzésével, valamint a felelősök megjelölésével.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Az éves pedagógiai munkatervet az intézményvezető készíti el a nevelő testülettel egyeztetve. A nevelőtestülete véleményezi, megvitatja, kiegészíti és a nevelési évet nyitó nevelőtestületi értekezleten fogadja el.</w:t>
      </w:r>
    </w:p>
    <w:p w:rsidR="00BF78AA" w:rsidRP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hAnsi="Times New Roman" w:cs="Times New Roman"/>
          <w:sz w:val="24"/>
          <w:szCs w:val="24"/>
        </w:rPr>
        <w:t>Belső Ellenőrzési Csoport (BECS)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munkaterve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8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78AA">
        <w:rPr>
          <w:rFonts w:ascii="Times New Roman" w:hAnsi="Times New Roman" w:cs="Times New Roman"/>
          <w:sz w:val="24"/>
          <w:szCs w:val="24"/>
        </w:rPr>
        <w:t xml:space="preserve"> Belső Ellenőrzési Csoport meghatározott program és ellenőrzési rendszer alapján biztosítja az óvoda hatékony, minőségi munka fejlesztését, javítását. </w:t>
      </w:r>
    </w:p>
    <w:p w:rsidR="00BF78AA" w:rsidRP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hAnsi="Times New Roman" w:cs="Times New Roman"/>
          <w:sz w:val="24"/>
          <w:szCs w:val="24"/>
        </w:rPr>
        <w:t xml:space="preserve">Gyakornoki Szabályzat </w:t>
      </w:r>
      <w:proofErr w:type="gramStart"/>
      <w:r w:rsidRPr="00BF78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78AA">
        <w:rPr>
          <w:rFonts w:ascii="Times New Roman" w:hAnsi="Times New Roman" w:cs="Times New Roman"/>
          <w:sz w:val="24"/>
          <w:szCs w:val="24"/>
        </w:rPr>
        <w:t xml:space="preserve"> szabályzat tartalmazza a pályakezdő munkavállaló felkészítését a testületbe való beilleszkedésre, tudásának-, képességeinek-, készségeinek fejlesztését, a pedagógushivatás iránti elkötelezettség megalapozását, valamint az intézményi célokkal való azonosulását segíti.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AA">
        <w:rPr>
          <w:rFonts w:ascii="Times New Roman" w:hAnsi="Times New Roman" w:cs="Times New Roman"/>
          <w:sz w:val="24"/>
          <w:szCs w:val="24"/>
        </w:rPr>
        <w:t>A gyakornoknak a gyakornoki idő végén minősítő vizsgát kell tennie, majd utána Pedagógus I. fokozatba kerül besorolásra, amelynek hivatkozását és szabályait szintén a szabályzat határozza meg.</w:t>
      </w:r>
    </w:p>
    <w:p w:rsidR="00D63356" w:rsidRP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hAnsi="Times New Roman" w:cs="Times New Roman"/>
          <w:sz w:val="24"/>
          <w:szCs w:val="24"/>
        </w:rPr>
        <w:t>Esélyegyenlőségi Szabályzat</w:t>
      </w:r>
      <w:r w:rsidR="00C640AD">
        <w:rPr>
          <w:rFonts w:ascii="Times New Roman" w:hAnsi="Times New Roman" w:cs="Times New Roman"/>
          <w:sz w:val="24"/>
          <w:szCs w:val="24"/>
        </w:rPr>
        <w:t>.</w:t>
      </w:r>
      <w:r w:rsidRPr="00BF78AA">
        <w:rPr>
          <w:rFonts w:ascii="Times New Roman" w:hAnsi="Times New Roman" w:cs="Times New Roman"/>
          <w:sz w:val="24"/>
          <w:szCs w:val="24"/>
        </w:rPr>
        <w:t xml:space="preserve"> A szabályzat biztosítja az óvodán belüli szegregációmentes, egyenlő bánásmód érvényesülését. Az esélyteremtés, támogató lépések, szolgáltatások megvalósítását a hátrányos helyzetű gyermekek hátrányainak </w:t>
      </w:r>
      <w:proofErr w:type="gramStart"/>
      <w:r w:rsidRPr="00BF78AA">
        <w:rPr>
          <w:rFonts w:ascii="Times New Roman" w:hAnsi="Times New Roman" w:cs="Times New Roman"/>
          <w:sz w:val="24"/>
          <w:szCs w:val="24"/>
        </w:rPr>
        <w:t>kompenzálását</w:t>
      </w:r>
      <w:proofErr w:type="gramEnd"/>
      <w:r w:rsidRPr="00BF78AA">
        <w:rPr>
          <w:rFonts w:ascii="Times New Roman" w:hAnsi="Times New Roman" w:cs="Times New Roman"/>
          <w:sz w:val="24"/>
          <w:szCs w:val="24"/>
        </w:rPr>
        <w:t>.</w:t>
      </w:r>
    </w:p>
    <w:p w:rsidR="00BF78AA" w:rsidRPr="00BF78AA" w:rsidRDefault="00BF78AA" w:rsidP="00BF78AA">
      <w:pPr>
        <w:pStyle w:val="Listaszerbekezds"/>
        <w:spacing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Házirend: </w:t>
      </w: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házirend azokat a szabályokat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tartalmazza, melyek biztosítják az óvoda működési rendjét, a gyermekek felvételével, jogviszonyának megszüntetésével, átirányításával kapcsolatos rendelkezéseket, a gyermek </w:t>
      </w: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távolmaradásának, mulasztásának igazolására vonatkozó előírásokat, az étkezési térítési díjra, valamint a visszafizetésre vonatkozó rendelkezéseket, a gyermek jogait, a szülők jogait és kötelességeit, az óvoda-család kapcsolattartási rendjét, valamint az óvó-védő szabályokat.</w:t>
      </w:r>
    </w:p>
    <w:p w:rsidR="00BF78AA" w:rsidRDefault="00BF78AA" w:rsidP="00BF78AA">
      <w:pPr>
        <w:pStyle w:val="Listaszerbekezds"/>
        <w:rPr>
          <w:lang w:eastAsia="hu-HU"/>
        </w:rPr>
      </w:pPr>
    </w:p>
    <w:p w:rsidR="00BF78AA" w:rsidRPr="006400B1" w:rsidRDefault="006400B1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Szabályzatok: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Szervezeti </w:t>
      </w:r>
      <w:proofErr w:type="gramStart"/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integritást</w:t>
      </w:r>
      <w:proofErr w:type="gramEnd"/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sértő események kezelésének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Szabályzata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 </w:t>
      </w:r>
      <w:proofErr w:type="gramStart"/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kontroll</w:t>
      </w:r>
      <w:proofErr w:type="gramEnd"/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Szabályzata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Integrált kockázatkezelési Szabályzat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Tűzvédelmi Szabályzat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Munkavédelmi Szabályzat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Katasztrófavédelmi Szabályzat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Leltározási Szabályzat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Kötelezettségvállalás Szabályzata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Pénzkezelési Szabályzat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Élelmezési Szabályzat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Szabályzat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Kötelezettségvállalás, ellenjegyzési Szabályzat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Beszerzések lebonyolításának Szabályzata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Selejtezési Szabályzat</w:t>
      </w:r>
    </w:p>
    <w:p w:rsidR="00BF78AA" w:rsidRDefault="00BF78AA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Ügyintézés-iratkezelési Szabályzat/ Irattári terv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(tartalmazza az elektronikus úton előállított </w:t>
      </w:r>
      <w:proofErr w:type="gramStart"/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BF7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:rsidR="006400B1" w:rsidRPr="006400B1" w:rsidRDefault="006400B1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hAnsi="Times New Roman" w:cs="Times New Roman"/>
          <w:sz w:val="24"/>
          <w:szCs w:val="24"/>
        </w:rPr>
        <w:t>Bombariadó és Menekülési Szabályzat</w:t>
      </w:r>
    </w:p>
    <w:p w:rsidR="006400B1" w:rsidRPr="006400B1" w:rsidRDefault="006400B1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hAnsi="Times New Roman" w:cs="Times New Roman"/>
          <w:sz w:val="24"/>
          <w:szCs w:val="24"/>
        </w:rPr>
        <w:t>Honvédelmi Intézkedési Terv</w:t>
      </w:r>
    </w:p>
    <w:p w:rsidR="006400B1" w:rsidRPr="006400B1" w:rsidRDefault="006400B1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hAnsi="Times New Roman" w:cs="Times New Roman"/>
          <w:sz w:val="24"/>
          <w:szCs w:val="24"/>
        </w:rPr>
        <w:t>Szabálytalanságok kezeléséről szóló Eljárásrend</w:t>
      </w:r>
    </w:p>
    <w:p w:rsidR="006400B1" w:rsidRPr="006400B1" w:rsidRDefault="006400B1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hAnsi="Times New Roman" w:cs="Times New Roman"/>
          <w:sz w:val="24"/>
          <w:szCs w:val="24"/>
        </w:rPr>
        <w:t>Család-és gyermekjóléti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B1">
        <w:rPr>
          <w:rFonts w:ascii="Times New Roman" w:hAnsi="Times New Roman" w:cs="Times New Roman"/>
          <w:sz w:val="24"/>
          <w:szCs w:val="24"/>
        </w:rPr>
        <w:t>észlelő-és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0B1">
        <w:rPr>
          <w:rFonts w:ascii="Times New Roman" w:hAnsi="Times New Roman" w:cs="Times New Roman"/>
          <w:sz w:val="24"/>
          <w:szCs w:val="24"/>
        </w:rPr>
        <w:t>jelzőrendszeri Szabályzat</w:t>
      </w:r>
    </w:p>
    <w:p w:rsidR="006400B1" w:rsidRPr="006400B1" w:rsidRDefault="006400B1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hAnsi="Times New Roman" w:cs="Times New Roman"/>
          <w:sz w:val="24"/>
          <w:szCs w:val="24"/>
        </w:rPr>
        <w:t>Panaszkezelési Szabályzat</w:t>
      </w:r>
    </w:p>
    <w:p w:rsidR="006400B1" w:rsidRPr="006400B1" w:rsidRDefault="006400B1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hAnsi="Times New Roman" w:cs="Times New Roman"/>
          <w:sz w:val="24"/>
          <w:szCs w:val="24"/>
        </w:rPr>
        <w:t>Dohányzással kapcsolatos Szabályzat</w:t>
      </w:r>
    </w:p>
    <w:p w:rsidR="006400B1" w:rsidRPr="006400B1" w:rsidRDefault="006400B1" w:rsidP="00AA7FA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hAnsi="Times New Roman" w:cs="Times New Roman"/>
          <w:sz w:val="24"/>
          <w:szCs w:val="24"/>
        </w:rPr>
        <w:t>Adatkezelési Szabályzat/ GDPR</w:t>
      </w:r>
    </w:p>
    <w:p w:rsidR="006400B1" w:rsidRDefault="006400B1" w:rsidP="00AA7FAD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Kötelezően használt nyomtatványok és </w:t>
      </w:r>
      <w:proofErr w:type="spellStart"/>
      <w:proofErr w:type="gramStart"/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:o</w:t>
      </w:r>
      <w:proofErr w:type="spellEnd"/>
    </w:p>
    <w:p w:rsidR="006400B1" w:rsidRDefault="006400B1" w:rsidP="00AA7FAD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törzskönyv</w:t>
      </w:r>
    </w:p>
    <w:p w:rsidR="006400B1" w:rsidRDefault="006400B1" w:rsidP="00AA7FAD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Felvételi előjegyzési napló</w:t>
      </w:r>
    </w:p>
    <w:p w:rsidR="006400B1" w:rsidRDefault="006400B1" w:rsidP="00AA7FAD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Felvételi és mulasztási napló</w:t>
      </w:r>
    </w:p>
    <w:p w:rsidR="006400B1" w:rsidRDefault="006400B1" w:rsidP="00AA7FAD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csoportnapló</w:t>
      </w:r>
    </w:p>
    <w:p w:rsidR="006400B1" w:rsidRDefault="006400B1" w:rsidP="00AA7FAD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fejlődését nyomon követő fejle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ttségmérő lap (fejlődési napló)</w:t>
      </w:r>
    </w:p>
    <w:p w:rsidR="006400B1" w:rsidRDefault="006400B1" w:rsidP="00AA7FAD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SNI gyermekekről vezetett fejlesztési terv</w:t>
      </w:r>
    </w:p>
    <w:p w:rsidR="006400B1" w:rsidRDefault="006400B1" w:rsidP="00AA7FAD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EGYMI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nyomtatvány</w:t>
      </w:r>
    </w:p>
    <w:p w:rsidR="006400B1" w:rsidRDefault="006400B1" w:rsidP="00AA7FAD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Tankötelezet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tség megállapításához szükséges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szakvélemény</w:t>
      </w:r>
    </w:p>
    <w:p w:rsidR="006400B1" w:rsidRDefault="006400B1" w:rsidP="00AA7FAD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 gyermekbalesetekről</w:t>
      </w:r>
    </w:p>
    <w:p w:rsidR="006400B1" w:rsidRDefault="006400B1" w:rsidP="00AA7FAD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Továbbképzési és beiskolázási terv</w:t>
      </w:r>
    </w:p>
    <w:p w:rsidR="006400B1" w:rsidRDefault="006400B1" w:rsidP="00AA7FAD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Gyermekvédelmi nyilvántartó lapok</w:t>
      </w:r>
    </w:p>
    <w:p w:rsidR="006400B1" w:rsidRDefault="006400B1" w:rsidP="00AA7FAD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Adatvédelmi nyilatkozat</w:t>
      </w:r>
    </w:p>
    <w:p w:rsidR="00CC760E" w:rsidRPr="006400B1" w:rsidRDefault="00CC760E" w:rsidP="00CC760E">
      <w:pPr>
        <w:pStyle w:val="Listaszerbekezds"/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60E" w:rsidRDefault="006400B1" w:rsidP="006400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_Toc64202881"/>
      <w:r w:rsidRPr="00CC760E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>II/5. A működés rendje</w:t>
      </w:r>
      <w:bookmarkEnd w:id="12"/>
    </w:p>
    <w:p w:rsidR="009B54F8" w:rsidRDefault="006400B1" w:rsidP="006400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 hétfőtől péntekig tartó ötnapos munkarenddel, egész éven át, folyamatosan működik. Üzemeltetésük a fenntartó által engedélyezett nyári zárva tartás által szünetel, amelyről február 15-ig, a téli zárásról, melyhez a fenntartó engedélye szükséges, november 15-ig kapnak értesítést a szülők. </w:t>
      </w:r>
    </w:p>
    <w:p w:rsidR="006400B1" w:rsidRDefault="006400B1" w:rsidP="006400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zárás előtt 30 nappal a szülők kérésére a gyermekek elhelyezésének igényét össze kell gyűjteni, illetve tájékoztatni az ügyeletet biztosító óvodákba való elhelyezésről.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zárva tartás ideje alatt hetente egy alkalommal (szerda) a költségvetési szervvezető /intézményvezető, valamint az intézményvezető-helyettes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beosztás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ügyeletet biztosítanak 8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00-12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00-ig.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nevelés nélküli munkanapok száma egy nevelési évben az 5 napot nem haladhatja meg, amelynek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időpontjai az éves munkatervben kerülnek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rögzítésre.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nyitvatartási ideje napi 12 óra, reggel 6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00-tól, délután 18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00-ig. Ezen időtartam alatt a műszakban dolgozó óvodapedagógusok, nevelő-oktató munkát közvetlen segítő munkatársak tartózkodhatnak az intézményben. Ezen belül nyitástól 7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00–</w:t>
      </w:r>
      <w:proofErr w:type="spellStart"/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>17.00-tól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zárásig,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mindenkori ügyeletes csoportban óvodapedagógus felügyel a gyerekekre.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bejárati kapuj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zárva tartandó. A belépés kap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nyitó 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>kóddal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történik.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intézménnyel kapcsolatos szülőkre és gyermekekre vonatkozó működési szabályozás a mindenkori Házirendben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00B1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</w:t>
      </w:r>
      <w:r w:rsidR="009B54F8">
        <w:rPr>
          <w:rFonts w:ascii="Times New Roman" w:eastAsia="Times New Roman" w:hAnsi="Times New Roman" w:cs="Times New Roman"/>
          <w:sz w:val="24"/>
          <w:szCs w:val="24"/>
          <w:lang w:eastAsia="hu-HU"/>
        </w:rPr>
        <w:t>tó.</w:t>
      </w:r>
    </w:p>
    <w:p w:rsidR="001B37D1" w:rsidRDefault="009B54F8" w:rsidP="009B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4F8">
        <w:rPr>
          <w:rFonts w:ascii="Times New Roman" w:hAnsi="Times New Roman" w:cs="Times New Roman"/>
          <w:sz w:val="24"/>
          <w:szCs w:val="24"/>
        </w:rPr>
        <w:t>A fenntartói, szakértői,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4F8">
        <w:rPr>
          <w:rFonts w:ascii="Times New Roman" w:hAnsi="Times New Roman" w:cs="Times New Roman"/>
          <w:sz w:val="24"/>
          <w:szCs w:val="24"/>
        </w:rPr>
        <w:t xml:space="preserve">és egyéb hivatalos látogatás </w:t>
      </w:r>
      <w:r w:rsidR="001B37D1">
        <w:rPr>
          <w:rFonts w:ascii="Times New Roman" w:hAnsi="Times New Roman" w:cs="Times New Roman"/>
          <w:sz w:val="24"/>
          <w:szCs w:val="24"/>
        </w:rPr>
        <w:t xml:space="preserve">az </w:t>
      </w:r>
      <w:r w:rsidRPr="009B54F8">
        <w:rPr>
          <w:rFonts w:ascii="Times New Roman" w:hAnsi="Times New Roman" w:cs="Times New Roman"/>
          <w:sz w:val="24"/>
          <w:szCs w:val="24"/>
        </w:rPr>
        <w:t>intézményvezetővel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4F8">
        <w:rPr>
          <w:rFonts w:ascii="Times New Roman" w:hAnsi="Times New Roman" w:cs="Times New Roman"/>
          <w:sz w:val="24"/>
          <w:szCs w:val="24"/>
        </w:rPr>
        <w:t>történt egyeztetés szerint történik. Az óvodai csoportok és foglalkozások látogatását más személyek részére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9B54F8">
        <w:rPr>
          <w:rFonts w:ascii="Times New Roman" w:hAnsi="Times New Roman" w:cs="Times New Roman"/>
          <w:sz w:val="24"/>
          <w:szCs w:val="24"/>
        </w:rPr>
        <w:t>intézményvezető engedélyezi.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4F8">
        <w:rPr>
          <w:rFonts w:ascii="Times New Roman" w:hAnsi="Times New Roman" w:cs="Times New Roman"/>
          <w:sz w:val="24"/>
          <w:szCs w:val="24"/>
        </w:rPr>
        <w:t xml:space="preserve">Idegenek számára, bármelyik </w:t>
      </w:r>
      <w:proofErr w:type="spellStart"/>
      <w:r w:rsidRPr="009B54F8">
        <w:rPr>
          <w:rFonts w:ascii="Times New Roman" w:hAnsi="Times New Roman" w:cs="Times New Roman"/>
          <w:sz w:val="24"/>
          <w:szCs w:val="24"/>
        </w:rPr>
        <w:t>dolgozóval</w:t>
      </w:r>
      <w:proofErr w:type="gramStart"/>
      <w:r w:rsidRPr="009B54F8">
        <w:rPr>
          <w:rFonts w:ascii="Times New Roman" w:hAnsi="Times New Roman" w:cs="Times New Roman"/>
          <w:sz w:val="24"/>
          <w:szCs w:val="24"/>
        </w:rPr>
        <w:t>,ill</w:t>
      </w:r>
      <w:proofErr w:type="spellEnd"/>
      <w:r w:rsidRPr="009B54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4F8">
        <w:rPr>
          <w:rFonts w:ascii="Times New Roman" w:hAnsi="Times New Roman" w:cs="Times New Roman"/>
          <w:sz w:val="24"/>
          <w:szCs w:val="24"/>
        </w:rPr>
        <w:t xml:space="preserve"> </w:t>
      </w:r>
      <w:r w:rsidRPr="009B54F8">
        <w:rPr>
          <w:rFonts w:ascii="Times New Roman" w:hAnsi="Times New Roman" w:cs="Times New Roman"/>
          <w:sz w:val="24"/>
          <w:szCs w:val="24"/>
        </w:rPr>
        <w:lastRenderedPageBreak/>
        <w:t xml:space="preserve">gyermekkel kapcsolatban, sem telefonon, sem személyesen semmilyen felvilágosítás vagy adat nem adható ki(lakcím, telefonszám, magánügyek, stb.). </w:t>
      </w:r>
    </w:p>
    <w:p w:rsidR="001B37D1" w:rsidRDefault="009B54F8" w:rsidP="009B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4F8">
        <w:rPr>
          <w:rFonts w:ascii="Times New Roman" w:hAnsi="Times New Roman" w:cs="Times New Roman"/>
          <w:sz w:val="24"/>
          <w:szCs w:val="24"/>
        </w:rPr>
        <w:t>A gyermekcsoportok heti rendjének</w:t>
      </w:r>
      <w:r w:rsidR="001B37D1">
        <w:rPr>
          <w:rFonts w:ascii="Times New Roman" w:hAnsi="Times New Roman" w:cs="Times New Roman"/>
          <w:sz w:val="24"/>
          <w:szCs w:val="24"/>
        </w:rPr>
        <w:t xml:space="preserve"> </w:t>
      </w:r>
      <w:r w:rsidRPr="009B54F8">
        <w:rPr>
          <w:rFonts w:ascii="Times New Roman" w:hAnsi="Times New Roman" w:cs="Times New Roman"/>
          <w:sz w:val="24"/>
          <w:szCs w:val="24"/>
        </w:rPr>
        <w:t>összeállítása az óvodapedagógus</w:t>
      </w:r>
      <w:r w:rsidR="001B37D1">
        <w:rPr>
          <w:rFonts w:ascii="Times New Roman" w:hAnsi="Times New Roman" w:cs="Times New Roman"/>
          <w:sz w:val="24"/>
          <w:szCs w:val="24"/>
        </w:rPr>
        <w:t xml:space="preserve"> </w:t>
      </w:r>
      <w:r w:rsidRPr="009B54F8">
        <w:rPr>
          <w:rFonts w:ascii="Times New Roman" w:hAnsi="Times New Roman" w:cs="Times New Roman"/>
          <w:sz w:val="24"/>
          <w:szCs w:val="24"/>
        </w:rPr>
        <w:t xml:space="preserve">feladata, figyelembe véve a Pedagógiai Programban (PP) megfogalmazott feladatok </w:t>
      </w:r>
      <w:proofErr w:type="spellStart"/>
      <w:r w:rsidRPr="009B54F8">
        <w:rPr>
          <w:rFonts w:ascii="Times New Roman" w:hAnsi="Times New Roman" w:cs="Times New Roman"/>
          <w:sz w:val="24"/>
          <w:szCs w:val="24"/>
        </w:rPr>
        <w:t>megvalósítását</w:t>
      </w:r>
      <w:proofErr w:type="gramStart"/>
      <w:r w:rsidRPr="009B54F8">
        <w:rPr>
          <w:rFonts w:ascii="Times New Roman" w:hAnsi="Times New Roman" w:cs="Times New Roman"/>
          <w:sz w:val="24"/>
          <w:szCs w:val="24"/>
        </w:rPr>
        <w:t>,valamint</w:t>
      </w:r>
      <w:proofErr w:type="spellEnd"/>
      <w:proofErr w:type="gramEnd"/>
      <w:r w:rsidRPr="009B54F8">
        <w:rPr>
          <w:rFonts w:ascii="Times New Roman" w:hAnsi="Times New Roman" w:cs="Times New Roman"/>
          <w:sz w:val="24"/>
          <w:szCs w:val="24"/>
        </w:rPr>
        <w:t xml:space="preserve"> a</w:t>
      </w:r>
      <w:r w:rsidR="001B37D1">
        <w:rPr>
          <w:rFonts w:ascii="Times New Roman" w:hAnsi="Times New Roman" w:cs="Times New Roman"/>
          <w:sz w:val="24"/>
          <w:szCs w:val="24"/>
        </w:rPr>
        <w:t xml:space="preserve"> </w:t>
      </w:r>
      <w:r w:rsidRPr="009B54F8">
        <w:rPr>
          <w:rFonts w:ascii="Times New Roman" w:hAnsi="Times New Roman" w:cs="Times New Roman"/>
          <w:sz w:val="24"/>
          <w:szCs w:val="24"/>
        </w:rPr>
        <w:t xml:space="preserve">Belső Ellenőrzési Csoport (BECS)céljait. </w:t>
      </w:r>
    </w:p>
    <w:p w:rsidR="009B54F8" w:rsidRDefault="009B54F8" w:rsidP="009B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4F8">
        <w:rPr>
          <w:rFonts w:ascii="Times New Roman" w:hAnsi="Times New Roman" w:cs="Times New Roman"/>
          <w:sz w:val="24"/>
          <w:szCs w:val="24"/>
        </w:rPr>
        <w:t>A heti rend kialakítását befolyásoló tényezők: a csoportok életkori sajátosságai, a foglalkozások periodikus ismétlődése, a gyerekek biológiai és pszichés állapota, a csoportszobák közötti áthallás, a tornaterem zavartalan használata, az azonos eszközöket és szervezést igénylő foglalkozások időbeni szétválasztása.</w:t>
      </w:r>
      <w:r w:rsidR="001B37D1">
        <w:rPr>
          <w:rFonts w:ascii="Times New Roman" w:hAnsi="Times New Roman" w:cs="Times New Roman"/>
          <w:sz w:val="24"/>
          <w:szCs w:val="24"/>
        </w:rPr>
        <w:t xml:space="preserve"> </w:t>
      </w:r>
      <w:r w:rsidRPr="009B54F8">
        <w:rPr>
          <w:rFonts w:ascii="Times New Roman" w:hAnsi="Times New Roman" w:cs="Times New Roman"/>
          <w:sz w:val="24"/>
          <w:szCs w:val="24"/>
        </w:rPr>
        <w:t>A csoportok napirendjének</w:t>
      </w:r>
      <w:r w:rsidR="001B37D1">
        <w:rPr>
          <w:rFonts w:ascii="Times New Roman" w:hAnsi="Times New Roman" w:cs="Times New Roman"/>
          <w:sz w:val="24"/>
          <w:szCs w:val="24"/>
        </w:rPr>
        <w:t xml:space="preserve"> </w:t>
      </w:r>
      <w:r w:rsidRPr="009B54F8">
        <w:rPr>
          <w:rFonts w:ascii="Times New Roman" w:hAnsi="Times New Roman" w:cs="Times New Roman"/>
          <w:sz w:val="24"/>
          <w:szCs w:val="24"/>
        </w:rPr>
        <w:t>kialakítása közös egyeztetés után történik.</w:t>
      </w:r>
      <w:r w:rsidR="001B37D1">
        <w:rPr>
          <w:rFonts w:ascii="Times New Roman" w:hAnsi="Times New Roman" w:cs="Times New Roman"/>
          <w:sz w:val="24"/>
          <w:szCs w:val="24"/>
        </w:rPr>
        <w:t xml:space="preserve"> </w:t>
      </w:r>
      <w:r w:rsidRPr="009B54F8">
        <w:rPr>
          <w:rFonts w:ascii="Times New Roman" w:hAnsi="Times New Roman" w:cs="Times New Roman"/>
          <w:sz w:val="24"/>
          <w:szCs w:val="24"/>
        </w:rPr>
        <w:t>A napirend kialakítását befolyásoló tényezők: a csoportok életkor és létszám szerinti megoszlása, a</w:t>
      </w:r>
      <w:r w:rsidR="001B37D1">
        <w:rPr>
          <w:rFonts w:ascii="Times New Roman" w:hAnsi="Times New Roman" w:cs="Times New Roman"/>
          <w:sz w:val="24"/>
          <w:szCs w:val="24"/>
        </w:rPr>
        <w:t xml:space="preserve"> </w:t>
      </w:r>
      <w:r w:rsidRPr="009B54F8">
        <w:rPr>
          <w:rFonts w:ascii="Times New Roman" w:hAnsi="Times New Roman" w:cs="Times New Roman"/>
          <w:sz w:val="24"/>
          <w:szCs w:val="24"/>
        </w:rPr>
        <w:t>gyerekek egyéni sajátosságainak, fejlettségi és fejlődési szintjének figyelembe vétele</w:t>
      </w:r>
      <w:r w:rsidR="001B37D1">
        <w:rPr>
          <w:rFonts w:ascii="Times New Roman" w:hAnsi="Times New Roman" w:cs="Times New Roman"/>
          <w:sz w:val="24"/>
          <w:szCs w:val="24"/>
        </w:rPr>
        <w:t xml:space="preserve">, az óvoda </w:t>
      </w:r>
      <w:proofErr w:type="gramStart"/>
      <w:r w:rsidR="001B37D1">
        <w:rPr>
          <w:rFonts w:ascii="Times New Roman" w:hAnsi="Times New Roman" w:cs="Times New Roman"/>
          <w:sz w:val="24"/>
          <w:szCs w:val="24"/>
        </w:rPr>
        <w:t>objektív</w:t>
      </w:r>
      <w:proofErr w:type="gramEnd"/>
      <w:r w:rsidR="001B37D1">
        <w:rPr>
          <w:rFonts w:ascii="Times New Roman" w:hAnsi="Times New Roman" w:cs="Times New Roman"/>
          <w:sz w:val="24"/>
          <w:szCs w:val="24"/>
        </w:rPr>
        <w:t xml:space="preserve"> körülményei</w:t>
      </w:r>
      <w:r w:rsidRPr="009B54F8">
        <w:rPr>
          <w:rFonts w:ascii="Times New Roman" w:hAnsi="Times New Roman" w:cs="Times New Roman"/>
          <w:sz w:val="24"/>
          <w:szCs w:val="24"/>
        </w:rPr>
        <w:t xml:space="preserve"> a szülők igényeinek összehangolása az óvodai körülményekkel, a kötött és szabadon választott tevékenységek változása.</w:t>
      </w:r>
      <w:r w:rsidR="001B37D1">
        <w:rPr>
          <w:rFonts w:ascii="Times New Roman" w:hAnsi="Times New Roman" w:cs="Times New Roman"/>
          <w:sz w:val="24"/>
          <w:szCs w:val="24"/>
        </w:rPr>
        <w:t xml:space="preserve"> </w:t>
      </w:r>
      <w:r w:rsidRPr="009B54F8">
        <w:rPr>
          <w:rFonts w:ascii="Times New Roman" w:hAnsi="Times New Roman" w:cs="Times New Roman"/>
          <w:sz w:val="24"/>
          <w:szCs w:val="24"/>
        </w:rPr>
        <w:t xml:space="preserve">A csoportban kiírt napirendet a rendszerességre nevelés, a torlódás és indokolatlan időcsúszás elkerülése végett be kell tartani, és ennek fontosságáról a szülőket is meg kell győzni, és az együttműködést </w:t>
      </w:r>
      <w:r w:rsidRPr="001B37D1">
        <w:rPr>
          <w:rFonts w:ascii="Times New Roman" w:hAnsi="Times New Roman" w:cs="Times New Roman"/>
          <w:sz w:val="24"/>
          <w:szCs w:val="24"/>
        </w:rPr>
        <w:t>kialakítani velük.</w:t>
      </w:r>
    </w:p>
    <w:p w:rsidR="001B37D1" w:rsidRDefault="001B37D1" w:rsidP="009B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D1">
        <w:rPr>
          <w:rFonts w:ascii="Times New Roman" w:hAnsi="Times New Roman" w:cs="Times New Roman"/>
          <w:sz w:val="24"/>
          <w:szCs w:val="24"/>
        </w:rPr>
        <w:t>Az óvoda éves Munkatervének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7D1">
        <w:rPr>
          <w:rFonts w:ascii="Times New Roman" w:hAnsi="Times New Roman" w:cs="Times New Roman"/>
          <w:sz w:val="24"/>
          <w:szCs w:val="24"/>
        </w:rPr>
        <w:t>az összeáll</w:t>
      </w:r>
      <w:r>
        <w:rPr>
          <w:rFonts w:ascii="Times New Roman" w:hAnsi="Times New Roman" w:cs="Times New Roman"/>
          <w:sz w:val="24"/>
          <w:szCs w:val="24"/>
        </w:rPr>
        <w:t xml:space="preserve">ítása az </w:t>
      </w:r>
      <w:r w:rsidRPr="001B37D1">
        <w:rPr>
          <w:rFonts w:ascii="Times New Roman" w:hAnsi="Times New Roman" w:cs="Times New Roman"/>
          <w:sz w:val="24"/>
          <w:szCs w:val="24"/>
        </w:rPr>
        <w:t>intézményvezető</w:t>
      </w:r>
      <w:r>
        <w:rPr>
          <w:rFonts w:ascii="Times New Roman" w:hAnsi="Times New Roman" w:cs="Times New Roman"/>
          <w:sz w:val="24"/>
          <w:szCs w:val="24"/>
        </w:rPr>
        <w:t xml:space="preserve"> feladata, amit a nevelőtestület fogad el. </w:t>
      </w:r>
      <w:r w:rsidRPr="001B37D1">
        <w:rPr>
          <w:rFonts w:ascii="Times New Roman" w:hAnsi="Times New Roman" w:cs="Times New Roman"/>
          <w:sz w:val="24"/>
          <w:szCs w:val="24"/>
        </w:rPr>
        <w:t xml:space="preserve">A munkaterv elfogadása után, amely a </w:t>
      </w:r>
      <w:r>
        <w:rPr>
          <w:rFonts w:ascii="Times New Roman" w:hAnsi="Times New Roman" w:cs="Times New Roman"/>
          <w:sz w:val="24"/>
          <w:szCs w:val="24"/>
        </w:rPr>
        <w:t>szeptemberben</w:t>
      </w:r>
      <w:r w:rsidRPr="001B37D1">
        <w:rPr>
          <w:rFonts w:ascii="Times New Roman" w:hAnsi="Times New Roman" w:cs="Times New Roman"/>
          <w:sz w:val="24"/>
          <w:szCs w:val="24"/>
        </w:rPr>
        <w:t xml:space="preserve"> történik, a terv megvalósítása mindenki számára kötelező!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7D1">
        <w:rPr>
          <w:rFonts w:ascii="Times New Roman" w:hAnsi="Times New Roman" w:cs="Times New Roman"/>
          <w:sz w:val="24"/>
          <w:szCs w:val="24"/>
        </w:rPr>
        <w:t>A gyermekek távolmaradásának igazolásával, a térítési díjak rendezésével kapcsolatos teendőket a Házirend tartalmazza.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7D1">
        <w:rPr>
          <w:rFonts w:ascii="Times New Roman" w:hAnsi="Times New Roman" w:cs="Times New Roman"/>
          <w:sz w:val="24"/>
          <w:szCs w:val="24"/>
        </w:rPr>
        <w:t>A 328/2011. (XII.29) Korm. rendelet,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7D1">
        <w:rPr>
          <w:rFonts w:ascii="Times New Roman" w:hAnsi="Times New Roman" w:cs="Times New Roman"/>
          <w:sz w:val="24"/>
          <w:szCs w:val="24"/>
        </w:rPr>
        <w:t>ill. a 190/2015. VII.20 Korm. rendelet értelmében a szülő köteles nyilatkozni a gyermekétkezés normatív kedvezményének igénybe vételéhez, amelyet minden évben, ill. ha változás történik, újra köteles kitölteni.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7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B37D1">
        <w:rPr>
          <w:rFonts w:ascii="Times New Roman" w:hAnsi="Times New Roman" w:cs="Times New Roman"/>
          <w:sz w:val="24"/>
          <w:szCs w:val="24"/>
        </w:rPr>
        <w:t xml:space="preserve"> intézményvezető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7D1">
        <w:rPr>
          <w:rFonts w:ascii="Times New Roman" w:hAnsi="Times New Roman" w:cs="Times New Roman"/>
          <w:sz w:val="24"/>
          <w:szCs w:val="24"/>
        </w:rPr>
        <w:t>az ingyenes étkezésről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7D1">
        <w:rPr>
          <w:rFonts w:ascii="Times New Roman" w:hAnsi="Times New Roman" w:cs="Times New Roman"/>
          <w:sz w:val="24"/>
          <w:szCs w:val="24"/>
        </w:rPr>
        <w:t xml:space="preserve">szóló </w:t>
      </w:r>
      <w:proofErr w:type="gramStart"/>
      <w:r w:rsidRPr="001B37D1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1B37D1">
        <w:rPr>
          <w:rFonts w:ascii="Times New Roman" w:hAnsi="Times New Roman" w:cs="Times New Roman"/>
          <w:sz w:val="24"/>
          <w:szCs w:val="24"/>
        </w:rPr>
        <w:t xml:space="preserve"> a nevelési év első szülői értekezletén ismerteti a szülőkkel, valamint az ezzel kapcsolatos szülői kötelességeket a Házirendben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7D1">
        <w:rPr>
          <w:rFonts w:ascii="Times New Roman" w:hAnsi="Times New Roman" w:cs="Times New Roman"/>
          <w:sz w:val="24"/>
          <w:szCs w:val="24"/>
        </w:rPr>
        <w:t>szabályozza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7D1" w:rsidRDefault="001B37D1" w:rsidP="001B3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intézményvezetőnek, vagy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egyik helyettesének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 szerint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nyitva tartás teljes ideje alatt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zményben kell tartózkodnia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akadályoztatása esetén ki kell alakítani a helyettesítés sorrendjét. </w:t>
      </w:r>
    </w:p>
    <w:p w:rsidR="001B37D1" w:rsidRDefault="002B71A3" w:rsidP="001B37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intézményekben </w:t>
      </w:r>
      <w:r w:rsidR="001B37D1" w:rsidRPr="001B37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csak érvényes erkölcsi bizonyítvánnyal és egészségügyi</w:t>
      </w:r>
      <w:r w:rsidR="001B37D1"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B37D1" w:rsidRPr="001B37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kiskönyvvel</w:t>
      </w:r>
      <w:r w:rsidR="001B37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B37D1" w:rsidRPr="001B37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rendelkező munkavállaló dolgozhat</w:t>
      </w:r>
      <w:r w:rsidR="001B37D1"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B37D1" w:rsidRPr="002B71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intézményen belül szeszesitalt fogyasztani és dohányozni tilos! </w:t>
      </w:r>
    </w:p>
    <w:p w:rsidR="00CC760E" w:rsidRPr="002B71A3" w:rsidRDefault="00CC760E" w:rsidP="001B37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37D1" w:rsidRDefault="001B37D1" w:rsidP="00CC760E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13" w:name="_Toc64202882"/>
      <w:r w:rsidRPr="00CC760E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lastRenderedPageBreak/>
        <w:t>II./6. Belépés és benntartózkodás rendje</w:t>
      </w:r>
      <w:bookmarkEnd w:id="13"/>
      <w:r w:rsidRPr="00CC760E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 xml:space="preserve"> </w:t>
      </w:r>
    </w:p>
    <w:p w:rsidR="00CC760E" w:rsidRPr="00CC760E" w:rsidRDefault="00CC760E" w:rsidP="00CC760E">
      <w:pPr>
        <w:rPr>
          <w:lang w:eastAsia="hu-HU"/>
        </w:rPr>
      </w:pPr>
    </w:p>
    <w:p w:rsidR="002B71A3" w:rsidRDefault="001B37D1" w:rsidP="001B3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gyermeket kísérő szülők kivételével, az óvodával jogviszonyban nem </w:t>
      </w:r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>álló személyek az óvodatitkároknak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jelentik be, hogy milyen ügyben jelentek meg az intézményben,/ esetleg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feladatkörét meghaladó ügyekben/,</w:t>
      </w:r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aki az</w:t>
      </w:r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intézményvezetőhöz kíséri őket. Az</w:t>
      </w:r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 és az óvodatitkár</w:t>
      </w:r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távollétében </w:t>
      </w:r>
      <w:r w:rsidR="002B71A3"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intézményvezető-helyettes</w:t>
      </w:r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 a külső személyek rendelkezésére. Külső személy/gyermekbejelentés</w:t>
      </w:r>
      <w:r w:rsidR="002B71A3"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, ill.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orvosi igazolás</w:t>
      </w:r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az óvoda területén nem tartózkodhat. </w:t>
      </w:r>
    </w:p>
    <w:p w:rsidR="00CC760E" w:rsidRDefault="001B37D1" w:rsidP="001B3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_Toc64202883"/>
      <w:r w:rsidRPr="00CC760E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 xml:space="preserve">II/7. Szolgálati út rendje </w:t>
      </w:r>
      <w:proofErr w:type="gramStart"/>
      <w:r w:rsidRPr="00CC760E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>problémák</w:t>
      </w:r>
      <w:proofErr w:type="gramEnd"/>
      <w:r w:rsidRPr="00CC760E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 xml:space="preserve"> esetén</w:t>
      </w:r>
      <w:bookmarkEnd w:id="14"/>
      <w:r w:rsidR="002B71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B37D1" w:rsidRDefault="001B37D1" w:rsidP="001B3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valamelyik munkavállalónak </w:t>
      </w:r>
      <w:proofErr w:type="gramStart"/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problémája</w:t>
      </w:r>
      <w:proofErr w:type="gramEnd"/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van, amelyben segítséget kér, először az intézmé</w:t>
      </w:r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>nyvezető-helyetteshez forduljon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intézményvezető-helyettes, nem tud segíteni, akkor a munkavállaló az intézményvezetőtől kérjen segítséget.</w:t>
      </w:r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intézményvezető sem</w:t>
      </w:r>
      <w:r w:rsidRPr="001B37D1"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 megoldást a </w:t>
      </w:r>
      <w:proofErr w:type="gramStart"/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problémára</w:t>
      </w:r>
      <w:proofErr w:type="gramEnd"/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, akkor a munkavállaló levélben írja le a panaszát és az intézményvezető továbbítja azt a megfelelő illetékes felé.</w:t>
      </w:r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37D1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esetben erről írásbeli feljegyzés készül</w:t>
      </w:r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helyettesek pedig kötelesek tájékoztatni a vezetőt minden munkavállaló </w:t>
      </w:r>
      <w:proofErr w:type="gramStart"/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problémájáról</w:t>
      </w:r>
      <w:proofErr w:type="gramEnd"/>
      <w:r w:rsidR="002B71A3">
        <w:rPr>
          <w:rFonts w:ascii="Times New Roman" w:eastAsia="Times New Roman" w:hAnsi="Times New Roman" w:cs="Times New Roman"/>
          <w:sz w:val="24"/>
          <w:szCs w:val="24"/>
          <w:lang w:eastAsia="hu-HU"/>
        </w:rPr>
        <w:t>, annak megoldásáról.</w:t>
      </w:r>
    </w:p>
    <w:p w:rsidR="002B71A3" w:rsidRPr="001B37D1" w:rsidRDefault="002B71A3" w:rsidP="001B3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1A3" w:rsidRDefault="002B71A3" w:rsidP="00CC760E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64202884"/>
      <w:r w:rsidRPr="00CC760E">
        <w:rPr>
          <w:rFonts w:ascii="Times New Roman" w:hAnsi="Times New Roman" w:cs="Times New Roman"/>
          <w:color w:val="auto"/>
          <w:sz w:val="28"/>
          <w:szCs w:val="28"/>
        </w:rPr>
        <w:t>II./8. Hivatali titok</w:t>
      </w:r>
      <w:bookmarkEnd w:id="15"/>
      <w:r w:rsidRPr="00CC76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760E" w:rsidRPr="00CC760E" w:rsidRDefault="00CC760E" w:rsidP="00CC760E"/>
    <w:p w:rsidR="002B71A3" w:rsidRDefault="002B71A3" w:rsidP="001B3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A3">
        <w:rPr>
          <w:rFonts w:ascii="Times New Roman" w:hAnsi="Times New Roman" w:cs="Times New Roman"/>
          <w:sz w:val="24"/>
          <w:szCs w:val="24"/>
        </w:rPr>
        <w:t xml:space="preserve">Hivatali titoknak minősül: </w:t>
      </w:r>
    </w:p>
    <w:p w:rsidR="002B71A3" w:rsidRPr="002B71A3" w:rsidRDefault="002B71A3" w:rsidP="00AA7FAD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1A3">
        <w:rPr>
          <w:rFonts w:ascii="Times New Roman" w:hAnsi="Times New Roman" w:cs="Times New Roman"/>
          <w:sz w:val="24"/>
          <w:szCs w:val="24"/>
        </w:rPr>
        <w:t>amit a jogszabály annak minősít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1A3">
        <w:rPr>
          <w:rFonts w:ascii="Times New Roman" w:hAnsi="Times New Roman" w:cs="Times New Roman"/>
          <w:sz w:val="24"/>
          <w:szCs w:val="24"/>
        </w:rPr>
        <w:t>(2011.CXC.törv.42.§.1</w:t>
      </w:r>
      <w:proofErr w:type="gramStart"/>
      <w:r w:rsidRPr="002B71A3">
        <w:rPr>
          <w:rFonts w:ascii="Times New Roman" w:hAnsi="Times New Roman" w:cs="Times New Roman"/>
          <w:sz w:val="24"/>
          <w:szCs w:val="24"/>
        </w:rPr>
        <w:t>.bek</w:t>
      </w:r>
      <w:proofErr w:type="gramEnd"/>
      <w:r w:rsidRPr="002B71A3">
        <w:rPr>
          <w:rFonts w:ascii="Times New Roman" w:hAnsi="Times New Roman" w:cs="Times New Roman"/>
          <w:sz w:val="24"/>
          <w:szCs w:val="24"/>
        </w:rPr>
        <w:t>.);</w:t>
      </w:r>
    </w:p>
    <w:p w:rsidR="002B71A3" w:rsidRPr="002B71A3" w:rsidRDefault="002B71A3" w:rsidP="00AA7FAD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1A3">
        <w:rPr>
          <w:rFonts w:ascii="Times New Roman" w:hAnsi="Times New Roman" w:cs="Times New Roman"/>
          <w:sz w:val="24"/>
          <w:szCs w:val="24"/>
        </w:rPr>
        <w:t>a dolgozó személyes adatvédelmével,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1A3">
        <w:rPr>
          <w:rFonts w:ascii="Times New Roman" w:hAnsi="Times New Roman" w:cs="Times New Roman"/>
          <w:sz w:val="24"/>
          <w:szCs w:val="24"/>
        </w:rPr>
        <w:t>bérezésével kapcsolatos adatok;</w:t>
      </w:r>
    </w:p>
    <w:p w:rsidR="002B71A3" w:rsidRPr="002B71A3" w:rsidRDefault="002B71A3" w:rsidP="00AA7FAD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1A3">
        <w:rPr>
          <w:rFonts w:ascii="Times New Roman" w:hAnsi="Times New Roman" w:cs="Times New Roman"/>
          <w:sz w:val="24"/>
          <w:szCs w:val="24"/>
        </w:rPr>
        <w:t>a gyermekek és a szülők személyiségi jogaihoz fűződő adat</w:t>
      </w:r>
    </w:p>
    <w:p w:rsidR="002B71A3" w:rsidRPr="002B71A3" w:rsidRDefault="002B71A3" w:rsidP="00AA7FAD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1A3">
        <w:rPr>
          <w:rFonts w:ascii="Times New Roman" w:hAnsi="Times New Roman" w:cs="Times New Roman"/>
          <w:sz w:val="24"/>
          <w:szCs w:val="24"/>
        </w:rPr>
        <w:t>továbbá, amit az óvoda vezetője az adott ügy, vagy zavartalan működés biztosítása;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B71A3">
        <w:rPr>
          <w:rFonts w:ascii="Times New Roman" w:hAnsi="Times New Roman" w:cs="Times New Roman"/>
          <w:sz w:val="24"/>
          <w:szCs w:val="24"/>
        </w:rPr>
        <w:t>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1A3">
        <w:rPr>
          <w:rFonts w:ascii="Times New Roman" w:hAnsi="Times New Roman" w:cs="Times New Roman"/>
          <w:sz w:val="24"/>
          <w:szCs w:val="24"/>
        </w:rPr>
        <w:t>az óvoda jó hírnevének megőrzése érdekében annak minősít</w:t>
      </w:r>
    </w:p>
    <w:p w:rsidR="00CC760E" w:rsidRPr="00CC760E" w:rsidRDefault="002B71A3" w:rsidP="00AA7FAD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1A3">
        <w:rPr>
          <w:rFonts w:ascii="Times New Roman" w:hAnsi="Times New Roman" w:cs="Times New Roman"/>
          <w:sz w:val="24"/>
          <w:szCs w:val="24"/>
        </w:rPr>
        <w:t>a titoktartási kötelezettség kiterjed az internetes közösségi oldalakra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1A3">
        <w:rPr>
          <w:rFonts w:ascii="Times New Roman" w:hAnsi="Times New Roman" w:cs="Times New Roman"/>
          <w:sz w:val="24"/>
          <w:szCs w:val="24"/>
        </w:rPr>
        <w:t>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1A3">
        <w:rPr>
          <w:rFonts w:ascii="Times New Roman" w:hAnsi="Times New Roman" w:cs="Times New Roman"/>
          <w:sz w:val="24"/>
          <w:szCs w:val="24"/>
        </w:rPr>
        <w:t>Az óvodában dolgozó közalkalmazottak kötelesek a gyermekekre vonatkozó és az óvoda életével kapcsolatos titkokat megőrizn</w:t>
      </w:r>
      <w:r w:rsidR="00CC760E">
        <w:rPr>
          <w:rFonts w:ascii="Times New Roman" w:hAnsi="Times New Roman" w:cs="Times New Roman"/>
          <w:sz w:val="24"/>
          <w:szCs w:val="24"/>
        </w:rPr>
        <w:t>i</w:t>
      </w:r>
    </w:p>
    <w:p w:rsidR="00CC760E" w:rsidRDefault="00CC760E" w:rsidP="00CC760E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1A3" w:rsidRDefault="00CC760E" w:rsidP="00CC760E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64202885"/>
      <w:proofErr w:type="spellStart"/>
      <w:r w:rsidRPr="00CC760E">
        <w:rPr>
          <w:rFonts w:ascii="Times New Roman" w:hAnsi="Times New Roman" w:cs="Times New Roman"/>
          <w:color w:val="auto"/>
          <w:sz w:val="28"/>
          <w:szCs w:val="28"/>
        </w:rPr>
        <w:t>III.</w:t>
      </w:r>
      <w:r w:rsidR="002B71A3" w:rsidRPr="00CC760E">
        <w:rPr>
          <w:rFonts w:ascii="Times New Roman" w:hAnsi="Times New Roman" w:cs="Times New Roman"/>
          <w:color w:val="auto"/>
          <w:sz w:val="28"/>
          <w:szCs w:val="28"/>
        </w:rPr>
        <w:t>Az</w:t>
      </w:r>
      <w:proofErr w:type="spellEnd"/>
      <w:r w:rsidR="002B71A3" w:rsidRPr="00CC760E">
        <w:rPr>
          <w:rFonts w:ascii="Times New Roman" w:hAnsi="Times New Roman" w:cs="Times New Roman"/>
          <w:color w:val="auto"/>
          <w:sz w:val="28"/>
          <w:szCs w:val="28"/>
        </w:rPr>
        <w:t xml:space="preserve"> óvoda szervezeti felépítése:</w:t>
      </w:r>
      <w:bookmarkEnd w:id="16"/>
      <w:r w:rsidR="002B71A3" w:rsidRPr="00CC76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760E" w:rsidRPr="00CC760E" w:rsidRDefault="00CC760E" w:rsidP="00CC760E"/>
    <w:p w:rsidR="002B71A3" w:rsidRPr="002B71A3" w:rsidRDefault="002B71A3" w:rsidP="002B71A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1A3">
        <w:rPr>
          <w:rFonts w:ascii="Times New Roman" w:hAnsi="Times New Roman" w:cs="Times New Roman"/>
          <w:sz w:val="24"/>
          <w:szCs w:val="24"/>
        </w:rPr>
        <w:t xml:space="preserve">Az óvoda szervezeti rendje és irányítási </w:t>
      </w:r>
      <w:proofErr w:type="gramStart"/>
      <w:r w:rsidRPr="002B71A3">
        <w:rPr>
          <w:rFonts w:ascii="Times New Roman" w:hAnsi="Times New Roman" w:cs="Times New Roman"/>
          <w:sz w:val="24"/>
          <w:szCs w:val="24"/>
        </w:rPr>
        <w:t>struktúrája</w:t>
      </w:r>
      <w:proofErr w:type="gramEnd"/>
    </w:p>
    <w:p w:rsidR="002B71A3" w:rsidRPr="002B71A3" w:rsidRDefault="002B71A3" w:rsidP="002B71A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B71A3">
        <w:rPr>
          <w:rFonts w:ascii="Times New Roman" w:hAnsi="Times New Roman" w:cs="Times New Roman"/>
          <w:sz w:val="24"/>
          <w:szCs w:val="24"/>
        </w:rPr>
        <w:lastRenderedPageBreak/>
        <w:t xml:space="preserve">Közalkalmazotti </w:t>
      </w:r>
      <w:proofErr w:type="gramStart"/>
      <w:r w:rsidRPr="002B71A3">
        <w:rPr>
          <w:rFonts w:ascii="Times New Roman" w:hAnsi="Times New Roman" w:cs="Times New Roman"/>
          <w:sz w:val="24"/>
          <w:szCs w:val="24"/>
        </w:rPr>
        <w:t>Tanács                    Óvodavezető</w:t>
      </w:r>
      <w:proofErr w:type="gramEnd"/>
      <w:r w:rsidRPr="002B71A3">
        <w:rPr>
          <w:rFonts w:ascii="Times New Roman" w:hAnsi="Times New Roman" w:cs="Times New Roman"/>
          <w:sz w:val="24"/>
          <w:szCs w:val="24"/>
        </w:rPr>
        <w:t xml:space="preserve">               Szülői Képviselet</w:t>
      </w:r>
    </w:p>
    <w:p w:rsidR="002B71A3" w:rsidRPr="002B71A3" w:rsidRDefault="002B71A3" w:rsidP="002B71A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B71A3" w:rsidRPr="002B71A3" w:rsidRDefault="002B71A3" w:rsidP="002B71A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71A3">
        <w:rPr>
          <w:rFonts w:ascii="Times New Roman" w:hAnsi="Times New Roman" w:cs="Times New Roman"/>
          <w:sz w:val="24"/>
          <w:szCs w:val="24"/>
        </w:rPr>
        <w:t>Nevelőtestület        Vezető</w:t>
      </w:r>
      <w:proofErr w:type="gramEnd"/>
      <w:r w:rsidRPr="002B71A3">
        <w:rPr>
          <w:rFonts w:ascii="Times New Roman" w:hAnsi="Times New Roman" w:cs="Times New Roman"/>
          <w:sz w:val="24"/>
          <w:szCs w:val="24"/>
        </w:rPr>
        <w:t xml:space="preserve"> helyettesítésével megbízott                Óvodatitkár</w:t>
      </w:r>
    </w:p>
    <w:p w:rsidR="002B71A3" w:rsidRPr="002B71A3" w:rsidRDefault="002B71A3" w:rsidP="002B71A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B71A3" w:rsidRPr="002B71A3" w:rsidRDefault="002B71A3" w:rsidP="002B71A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B71A3">
        <w:rPr>
          <w:rFonts w:ascii="Times New Roman" w:hAnsi="Times New Roman" w:cs="Times New Roman"/>
          <w:sz w:val="24"/>
          <w:szCs w:val="24"/>
        </w:rPr>
        <w:t xml:space="preserve">Pedagógiai munkát segítők, technikai </w:t>
      </w:r>
      <w:proofErr w:type="gramStart"/>
      <w:r w:rsidRPr="002B71A3">
        <w:rPr>
          <w:rFonts w:ascii="Times New Roman" w:hAnsi="Times New Roman" w:cs="Times New Roman"/>
          <w:sz w:val="24"/>
          <w:szCs w:val="24"/>
        </w:rPr>
        <w:t>dolgozók                  Kertész</w:t>
      </w:r>
      <w:proofErr w:type="gramEnd"/>
      <w:r w:rsidRPr="002B71A3">
        <w:rPr>
          <w:rFonts w:ascii="Times New Roman" w:hAnsi="Times New Roman" w:cs="Times New Roman"/>
          <w:sz w:val="24"/>
          <w:szCs w:val="24"/>
        </w:rPr>
        <w:t>, gondnok</w:t>
      </w:r>
    </w:p>
    <w:p w:rsidR="002B71A3" w:rsidRDefault="002B71A3" w:rsidP="002B71A3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A3" w:rsidRPr="002B71A3" w:rsidRDefault="002B71A3" w:rsidP="002B71A3">
      <w:pPr>
        <w:pStyle w:val="Listaszerbekezds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1A3" w:rsidRDefault="002B71A3" w:rsidP="002B7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A3">
        <w:rPr>
          <w:rFonts w:ascii="Times New Roman" w:hAnsi="Times New Roman" w:cs="Times New Roman"/>
          <w:sz w:val="24"/>
          <w:szCs w:val="24"/>
        </w:rPr>
        <w:t>Az Óvoda engedélyezett munkajogi létszámát a 2011. évi CXC. Törvény (Köznevelési Törvény) 1. és 2. melléklete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1A3">
        <w:rPr>
          <w:rFonts w:ascii="Times New Roman" w:hAnsi="Times New Roman" w:cs="Times New Roman"/>
          <w:sz w:val="24"/>
          <w:szCs w:val="24"/>
        </w:rPr>
        <w:t>határozza meg. A megüresedett álláshelyek betöltése pályáztatás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1A3">
        <w:rPr>
          <w:rFonts w:ascii="Times New Roman" w:hAnsi="Times New Roman" w:cs="Times New Roman"/>
          <w:sz w:val="24"/>
          <w:szCs w:val="24"/>
        </w:rPr>
        <w:t>útján történik, a megüresedéstől számított 30 napon belül.</w:t>
      </w:r>
    </w:p>
    <w:p w:rsidR="002B71A3" w:rsidRDefault="00425B7C" w:rsidP="002B71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B7C">
        <w:rPr>
          <w:rFonts w:ascii="Times New Roman" w:hAnsi="Times New Roman" w:cs="Times New Roman"/>
          <w:b/>
          <w:sz w:val="24"/>
          <w:szCs w:val="24"/>
        </w:rPr>
        <w:t>Engedélyezett intézményi létszám: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425B7C" w:rsidTr="00425B7C"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Intézményvezető</w:t>
            </w:r>
          </w:p>
        </w:tc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</w:tr>
      <w:tr w:rsidR="00425B7C" w:rsidTr="00425B7C"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34</w:t>
            </w:r>
          </w:p>
        </w:tc>
      </w:tr>
      <w:tr w:rsidR="00425B7C" w:rsidTr="00425B7C"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Pszichológus</w:t>
            </w:r>
          </w:p>
        </w:tc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</w:tr>
      <w:tr w:rsidR="00425B7C" w:rsidTr="00425B7C"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Óvodatitkár</w:t>
            </w:r>
          </w:p>
        </w:tc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</w:tr>
      <w:tr w:rsidR="00425B7C" w:rsidTr="00425B7C"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Pedagógiai Asszisztens</w:t>
            </w:r>
          </w:p>
        </w:tc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  <w:tr w:rsidR="00425B7C" w:rsidTr="00425B7C"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Dajka</w:t>
            </w:r>
          </w:p>
        </w:tc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</w:t>
            </w:r>
          </w:p>
        </w:tc>
      </w:tr>
      <w:tr w:rsidR="00425B7C" w:rsidTr="00425B7C"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Konyhai kisegítő</w:t>
            </w:r>
          </w:p>
        </w:tc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</w:tr>
      <w:tr w:rsidR="00425B7C" w:rsidTr="00425B7C"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Takarító</w:t>
            </w:r>
          </w:p>
        </w:tc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</w:tr>
      <w:tr w:rsidR="00425B7C" w:rsidTr="00425B7C"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Kertész-gondnok</w:t>
            </w:r>
          </w:p>
        </w:tc>
        <w:tc>
          <w:tcPr>
            <w:tcW w:w="4606" w:type="dxa"/>
          </w:tcPr>
          <w:p w:rsidR="00425B7C" w:rsidRPr="00425B7C" w:rsidRDefault="00425B7C" w:rsidP="002B71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5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</w:tr>
    </w:tbl>
    <w:p w:rsidR="00425B7C" w:rsidRDefault="00425B7C" w:rsidP="002B71A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5B7C" w:rsidRDefault="00425B7C" w:rsidP="00CC760E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17" w:name="_Toc64202886"/>
      <w:r w:rsidRPr="00CC760E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>III/2. Az intézmény vezetőségének tagjai:</w:t>
      </w:r>
      <w:bookmarkEnd w:id="17"/>
    </w:p>
    <w:p w:rsidR="00CC760E" w:rsidRPr="00CC760E" w:rsidRDefault="00CC760E" w:rsidP="00CC760E">
      <w:pPr>
        <w:rPr>
          <w:lang w:eastAsia="hu-HU"/>
        </w:rPr>
      </w:pPr>
    </w:p>
    <w:p w:rsidR="00425B7C" w:rsidRDefault="00425B7C" w:rsidP="00AA7FAD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</w:p>
    <w:p w:rsidR="00425B7C" w:rsidRDefault="00425B7C" w:rsidP="00AA7FAD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Intézményvezető-helyettes</w:t>
      </w:r>
    </w:p>
    <w:p w:rsidR="00425B7C" w:rsidRDefault="00425B7C" w:rsidP="00AA7FAD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Munkaközösség vezetője</w:t>
      </w:r>
    </w:p>
    <w:p w:rsidR="00425B7C" w:rsidRDefault="00425B7C" w:rsidP="00AA7FAD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Munkaközösség vezetők</w:t>
      </w:r>
    </w:p>
    <w:p w:rsidR="00425B7C" w:rsidRDefault="00425B7C" w:rsidP="00425B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5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intézmény élén az intézményvezető áll, aki egy személyben felelős az intézmény működésével összefüggő valamennyi döntésért, az intézmény szakszerű és törvényes </w:t>
      </w:r>
      <w:r w:rsidRPr="00425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működéséért, a takarékos gazdálkodásért</w:t>
      </w:r>
      <w:r w:rsidRPr="00425B7C">
        <w:rPr>
          <w:rFonts w:ascii="Times New Roman" w:eastAsia="Times New Roman" w:hAnsi="Times New Roman" w:cs="Times New Roman"/>
          <w:sz w:val="24"/>
          <w:szCs w:val="24"/>
          <w:lang w:eastAsia="hu-HU"/>
        </w:rPr>
        <w:t>. A vezetői megbízás a Köznevelési törvény 67.§ (7.) bekezdése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5B7C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történik, meghatározott munkaköri feladatait az 1. sz. melléklet tartalmazza.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5B7C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Gyakorolja a munkáltatói jogokat a közoktatási intézmény feladataiban közreműködők felett</w:t>
      </w:r>
      <w:proofErr w:type="gramStart"/>
      <w:r w:rsidRPr="00425B7C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425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intézményvezető felett a munkáltatói jogokat az irányító szerv, míg az egyéb munkáltatói jogokat az irányító szerv vezetője az önkormányzat polgármestere /alpolgármestere gyakorolja.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25B7C" w:rsidRDefault="00425B7C" w:rsidP="00CC760E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18" w:name="_Toc64202887"/>
      <w:r w:rsidRPr="00CC760E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>III./3. Vagyonnyilatkozat tételi kötelezettség</w:t>
      </w:r>
      <w:bookmarkEnd w:id="18"/>
      <w:r w:rsidRPr="00CC760E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 xml:space="preserve"> </w:t>
      </w:r>
    </w:p>
    <w:p w:rsidR="00CC760E" w:rsidRPr="00CC760E" w:rsidRDefault="00CC760E" w:rsidP="00CC760E">
      <w:pPr>
        <w:rPr>
          <w:lang w:eastAsia="hu-HU"/>
        </w:rPr>
      </w:pPr>
    </w:p>
    <w:p w:rsidR="00425B7C" w:rsidRDefault="00425B7C" w:rsidP="00425B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5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2007. CLII. törvény 3. § (1) bekezdése értelmében vagyonnyilatkozat tételére kötelezett az a közszolgálatban álló személy, aki -önállóan vagy testület tagjaként -javaslattételre, döntésre vagy ellenőrzésre jogosult </w:t>
      </w:r>
    </w:p>
    <w:p w:rsidR="00425B7C" w:rsidRDefault="00425B7C" w:rsidP="00425B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25B7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25B7C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közigazgatási hatósági vagy szabálysértési ügyben,</w:t>
      </w:r>
    </w:p>
    <w:p w:rsidR="00425B7C" w:rsidRDefault="00425B7C" w:rsidP="00425B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5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b) közbeszerzési eljárás során, </w:t>
      </w:r>
    </w:p>
    <w:p w:rsidR="00425B7C" w:rsidRDefault="00425B7C" w:rsidP="00425B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5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feladatai ellátása során költségvetési vagy egyéb pénzeszközök felett, továbbá az állami vagy önkormányzati vagyonnal való gazdálkodás, valamint elkülönített állami pénzalapok, fejezeti kezelésű előirányzatok, önkormányzati pénzügyi támogatási pénzkeretek tekintetében, </w:t>
      </w:r>
    </w:p>
    <w:p w:rsidR="00425B7C" w:rsidRDefault="00425B7C" w:rsidP="00425B7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5B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egyedi állami vagy önkormányzati támogatásról való döntésre irányuló eljárás lefolytatása során, vagy </w:t>
      </w:r>
    </w:p>
    <w:p w:rsidR="00C45451" w:rsidRPr="00425B7C" w:rsidRDefault="00425B7C" w:rsidP="00C4545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25B7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425B7C">
        <w:rPr>
          <w:rFonts w:ascii="Times New Roman" w:eastAsia="Times New Roman" w:hAnsi="Times New Roman" w:cs="Times New Roman"/>
          <w:sz w:val="24"/>
          <w:szCs w:val="24"/>
          <w:lang w:eastAsia="hu-HU"/>
        </w:rPr>
        <w:t>) állami vagy önkormányzati támogatások felhasználásának vizsgálata, vagy a felhasználással való elszámoltatás során.</w:t>
      </w:r>
    </w:p>
    <w:p w:rsidR="00C45451" w:rsidRDefault="00425B7C" w:rsidP="00C454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45451"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 vagyonnyilatkozatát a fenntartó köteles megőrizni.</w:t>
      </w:r>
      <w:r w:rsidR="00C45451"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C760E" w:rsidRPr="00C45451" w:rsidRDefault="00CC760E" w:rsidP="00C454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5451" w:rsidRDefault="00425B7C" w:rsidP="00C4545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 vezetőjének</w:t>
      </w:r>
      <w:r w:rsidR="00C454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454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feladata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45451" w:rsidRDefault="00425B7C" w:rsidP="00C45451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intézményvezető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 pedagógiai,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munkaügyi, gazdálkodási és tanügy-igazgatási területeket ölel fel:</w:t>
      </w:r>
    </w:p>
    <w:p w:rsid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Nevelőtestület vezetése.</w:t>
      </w:r>
    </w:p>
    <w:p w:rsid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 Program céljainak és feladatainak megvalósítása.</w:t>
      </w:r>
    </w:p>
    <w:p w:rsid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Nevelőmunka szakszerű irányítása, ellenőrzése, mérése, értékelése.</w:t>
      </w:r>
    </w:p>
    <w:p w:rsidR="00C45451" w:rsidRP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A Belső Ellenőrzési Csoport által létrehozott tervezetirányítása, ellenőrzése.</w:t>
      </w:r>
    </w:p>
    <w:p w:rsid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Teljesítményértékelés, minősítések előkészítése.</w:t>
      </w:r>
    </w:p>
    <w:p w:rsidR="00C45451" w:rsidRP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Nevelőtestület jogkörébe tartozó döntések előkészítése, végrehajtásuk megszervezése, ellenőrzés.</w:t>
      </w:r>
    </w:p>
    <w:p w:rsidR="00C45451" w:rsidRP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és tárgyi feltételek biztosítása.</w:t>
      </w:r>
    </w:p>
    <w:p w:rsid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és óvodai ünnepek méltó megszervezésének irányítása.</w:t>
      </w:r>
    </w:p>
    <w:p w:rsid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Gyermekvédelmi munka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szintű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irányítása.</w:t>
      </w:r>
    </w:p>
    <w:p w:rsidR="00C45451" w:rsidRP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Gyermekbaleset megelőzésével kapcsolatos tevékenység irányítása.</w:t>
      </w:r>
    </w:p>
    <w:p w:rsidR="00C45451" w:rsidRP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rendszeres egészségügyi vizsgálatának megszervezése.</w:t>
      </w:r>
    </w:p>
    <w:p w:rsidR="00C45451" w:rsidRP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fejlődésének nyomon követése, integrációja (különösképpen a BTM és az SNI gyermekeknél).</w:t>
      </w:r>
    </w:p>
    <w:p w:rsid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Tehetség ígéretű gyermekek fejlesztésének elősegítése, fejlesztési lehetőségek biztosítása.</w:t>
      </w:r>
    </w:p>
    <w:p w:rsid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Szervezettel (közösséggel) munkavállalói érdekképviseleti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szervekkel való együttműködés.</w:t>
      </w:r>
    </w:p>
    <w:p w:rsid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Kapcsolattartás és </w:t>
      </w:r>
      <w:proofErr w:type="gramStart"/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koordináló</w:t>
      </w:r>
      <w:proofErr w:type="gramEnd"/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tevékenysége -belső és külső szervezetekkel, közösségekkel-az óvoda hatékony működése, eredményes nevelőmunka biztosítása érdekében.</w:t>
      </w:r>
    </w:p>
    <w:p w:rsidR="00C45451" w:rsidRP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Közalkalmazotti Szabályzatban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Szervezeti Működési Szabályzatban megfogalmazott,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vezetésre vonatkozó</w:t>
      </w:r>
      <w:r w:rsidRPr="00C45451"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célkitűzések teljesítése.</w:t>
      </w:r>
    </w:p>
    <w:p w:rsidR="00C45451" w:rsidRP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 és beszámoló készítése.</w:t>
      </w:r>
    </w:p>
    <w:p w:rsidR="00C45451" w:rsidRP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Kötelezettségvállalási, munkáltatói és </w:t>
      </w:r>
      <w:proofErr w:type="spellStart"/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kiadmányozási</w:t>
      </w:r>
      <w:proofErr w:type="spellEnd"/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, képviseleti jogkör gyakorlása.</w:t>
      </w:r>
    </w:p>
    <w:p w:rsid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hatályos jogszabályi követelményeknek megfelelően működteti az intézmény belső önértékelési rendszerét és támogatja a pedagógusok minősítési eljárásban való részvételét,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vizsgáját.</w:t>
      </w:r>
    </w:p>
    <w:p w:rsidR="00C45451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pedagógusok külső tanfelügyeleti vizsgálatának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előkészítése, munkaközösség vezető segítségével</w:t>
      </w:r>
    </w:p>
    <w:p w:rsidR="00425B7C" w:rsidRDefault="00425B7C" w:rsidP="00AA7FA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jelentkeztetések rögzítése,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értékelések készítése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keletkezett </w:t>
      </w:r>
      <w:proofErr w:type="gramStart"/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feltöltése az Oktatási Hivatal által működtetett informatikai rendszerbe/szükség esetén az adatgyűjtő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bevonásával</w:t>
      </w:r>
      <w:r w:rsidR="00C4545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45451" w:rsidRDefault="00C45451" w:rsidP="00C4545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5451">
        <w:rPr>
          <w:rFonts w:ascii="Times New Roman" w:hAnsi="Times New Roman" w:cs="Times New Roman"/>
          <w:sz w:val="24"/>
          <w:szCs w:val="24"/>
        </w:rPr>
        <w:t>Munkaköri feladatait a mindenkori jogszabályokban megállapított óraszámban és kötetlen munkaidőben látja el.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45451">
        <w:rPr>
          <w:rFonts w:ascii="Times New Roman" w:hAnsi="Times New Roman" w:cs="Times New Roman"/>
          <w:sz w:val="24"/>
          <w:szCs w:val="24"/>
        </w:rPr>
        <w:t>z intézményvezető-helyettes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45451">
        <w:rPr>
          <w:rFonts w:ascii="Times New Roman" w:hAnsi="Times New Roman" w:cs="Times New Roman"/>
          <w:sz w:val="24"/>
          <w:szCs w:val="24"/>
        </w:rPr>
        <w:t xml:space="preserve"> a 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51">
        <w:rPr>
          <w:rFonts w:ascii="Times New Roman" w:hAnsi="Times New Roman" w:cs="Times New Roman"/>
          <w:sz w:val="24"/>
          <w:szCs w:val="24"/>
        </w:rPr>
        <w:t xml:space="preserve">közvetlen munkatársai. </w:t>
      </w:r>
      <w:r>
        <w:rPr>
          <w:rFonts w:ascii="Times New Roman" w:hAnsi="Times New Roman" w:cs="Times New Roman"/>
          <w:sz w:val="24"/>
          <w:szCs w:val="24"/>
        </w:rPr>
        <w:t>Feladataikat</w:t>
      </w:r>
      <w:r w:rsidRPr="00C45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C45451">
        <w:rPr>
          <w:rFonts w:ascii="Times New Roman" w:hAnsi="Times New Roman" w:cs="Times New Roman"/>
          <w:sz w:val="24"/>
          <w:szCs w:val="24"/>
        </w:rPr>
        <w:t>intézményvezető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51">
        <w:rPr>
          <w:rFonts w:ascii="Times New Roman" w:hAnsi="Times New Roman" w:cs="Times New Roman"/>
          <w:sz w:val="24"/>
          <w:szCs w:val="24"/>
        </w:rPr>
        <w:t>közvetlen irányításával, illetve munkamegosztással a munkaköri leírásban foglaltak szerint önállóan végzi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45451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45451">
        <w:rPr>
          <w:rFonts w:ascii="Times New Roman" w:hAnsi="Times New Roman" w:cs="Times New Roman"/>
          <w:sz w:val="24"/>
          <w:szCs w:val="24"/>
        </w:rPr>
        <w:t xml:space="preserve"> </w:t>
      </w:r>
      <w:r w:rsidRPr="00C45451">
        <w:rPr>
          <w:rFonts w:ascii="Times New Roman" w:hAnsi="Times New Roman" w:cs="Times New Roman"/>
          <w:sz w:val="24"/>
          <w:szCs w:val="24"/>
        </w:rPr>
        <w:lastRenderedPageBreak/>
        <w:t>intézményvezető-helyettes</w:t>
      </w:r>
      <w:r>
        <w:rPr>
          <w:rFonts w:ascii="Times New Roman" w:hAnsi="Times New Roman" w:cs="Times New Roman"/>
          <w:sz w:val="24"/>
          <w:szCs w:val="24"/>
        </w:rPr>
        <w:t>eke</w:t>
      </w:r>
      <w:r w:rsidRPr="00C45451">
        <w:rPr>
          <w:rFonts w:ascii="Times New Roman" w:hAnsi="Times New Roman" w:cs="Times New Roman"/>
          <w:sz w:val="24"/>
          <w:szCs w:val="24"/>
        </w:rPr>
        <w:t>t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45451">
        <w:rPr>
          <w:rFonts w:ascii="Times New Roman" w:hAnsi="Times New Roman" w:cs="Times New Roman"/>
          <w:sz w:val="24"/>
          <w:szCs w:val="24"/>
        </w:rPr>
        <w:t>intézményvezető a nevelőtestület véleménye alapján nevezi 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45451">
        <w:rPr>
          <w:rFonts w:ascii="Times New Roman" w:hAnsi="Times New Roman" w:cs="Times New Roman"/>
          <w:sz w:val="24"/>
          <w:szCs w:val="24"/>
        </w:rPr>
        <w:t>intézményvezető távolléte esetén teendőinek ellátásában helyettes</w:t>
      </w:r>
      <w:r w:rsidR="00E904B9">
        <w:rPr>
          <w:rFonts w:ascii="Times New Roman" w:hAnsi="Times New Roman" w:cs="Times New Roman"/>
          <w:sz w:val="24"/>
          <w:szCs w:val="24"/>
        </w:rPr>
        <w:t>ítik.</w:t>
      </w:r>
    </w:p>
    <w:p w:rsidR="00E904B9" w:rsidRDefault="00E904B9" w:rsidP="00C4545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E904B9">
        <w:rPr>
          <w:rFonts w:ascii="Times New Roman" w:hAnsi="Times New Roman" w:cs="Times New Roman"/>
          <w:sz w:val="24"/>
          <w:szCs w:val="24"/>
        </w:rPr>
        <w:t>intézményvezető-helyettes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E904B9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is vonatkozik:</w:t>
      </w:r>
    </w:p>
    <w:p w:rsidR="00E904B9" w:rsidRPr="00E904B9" w:rsidRDefault="00E904B9" w:rsidP="00AA7FA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Sz</w:t>
      </w:r>
      <w:r w:rsidRPr="00E904B9">
        <w:rPr>
          <w:rFonts w:ascii="Times New Roman" w:hAnsi="Times New Roman" w:cs="Times New Roman"/>
          <w:sz w:val="24"/>
          <w:szCs w:val="24"/>
        </w:rPr>
        <w:t>akmai felkészültség</w:t>
      </w:r>
    </w:p>
    <w:p w:rsidR="00E904B9" w:rsidRPr="00E904B9" w:rsidRDefault="00E904B9" w:rsidP="00AA7FA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>Példamutató munkavégzés</w:t>
      </w:r>
    </w:p>
    <w:p w:rsidR="00E904B9" w:rsidRPr="00E904B9" w:rsidRDefault="00E904B9" w:rsidP="00AA7FA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>Pedagógusok szakmai munkájának segítése</w:t>
      </w:r>
    </w:p>
    <w:p w:rsidR="00E904B9" w:rsidRPr="00E904B9" w:rsidRDefault="00E904B9" w:rsidP="00AA7FA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>Szervezőkészség</w:t>
      </w:r>
    </w:p>
    <w:p w:rsidR="00E904B9" w:rsidRPr="00E904B9" w:rsidRDefault="00E904B9" w:rsidP="00AA7FA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 xml:space="preserve">Döntési képesség, hatékony </w:t>
      </w:r>
      <w:proofErr w:type="gramStart"/>
      <w:r w:rsidRPr="00E904B9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E904B9">
        <w:rPr>
          <w:rFonts w:ascii="Times New Roman" w:hAnsi="Times New Roman" w:cs="Times New Roman"/>
          <w:sz w:val="24"/>
          <w:szCs w:val="24"/>
        </w:rPr>
        <w:t>megoldó képesség</w:t>
      </w:r>
    </w:p>
    <w:p w:rsidR="00E904B9" w:rsidRPr="00E904B9" w:rsidRDefault="00E904B9" w:rsidP="00AA7FA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>Helyzetelemző, és értékelő képesség</w:t>
      </w:r>
    </w:p>
    <w:p w:rsidR="00E904B9" w:rsidRPr="00E904B9" w:rsidRDefault="00E904B9" w:rsidP="00AA7FA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04B9">
        <w:rPr>
          <w:rFonts w:ascii="Times New Roman" w:hAnsi="Times New Roman" w:cs="Times New Roman"/>
          <w:sz w:val="24"/>
          <w:szCs w:val="24"/>
        </w:rPr>
        <w:t>Reális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emberismeret.</w:t>
      </w:r>
    </w:p>
    <w:p w:rsidR="00E904B9" w:rsidRDefault="00E904B9" w:rsidP="00E904B9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04B9">
        <w:rPr>
          <w:rFonts w:ascii="Times New Roman" w:hAnsi="Times New Roman" w:cs="Times New Roman"/>
          <w:sz w:val="24"/>
          <w:szCs w:val="24"/>
        </w:rPr>
        <w:t>Az éves munkatervben rögzíte</w:t>
      </w:r>
      <w:r>
        <w:rPr>
          <w:rFonts w:ascii="Times New Roman" w:hAnsi="Times New Roman" w:cs="Times New Roman"/>
          <w:sz w:val="24"/>
          <w:szCs w:val="24"/>
        </w:rPr>
        <w:t>tt feladatok megosztásával, heti</w:t>
      </w:r>
      <w:r w:rsidRPr="00E904B9">
        <w:rPr>
          <w:rFonts w:ascii="Times New Roman" w:hAnsi="Times New Roman" w:cs="Times New Roman"/>
          <w:sz w:val="24"/>
          <w:szCs w:val="24"/>
        </w:rPr>
        <w:t xml:space="preserve"> rendszerességgel konzultálnak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E904B9">
        <w:rPr>
          <w:rFonts w:ascii="Times New Roman" w:hAnsi="Times New Roman" w:cs="Times New Roman"/>
          <w:sz w:val="24"/>
          <w:szCs w:val="24"/>
        </w:rPr>
        <w:t>intézményvezető</w:t>
      </w:r>
      <w:r>
        <w:rPr>
          <w:rFonts w:ascii="Times New Roman" w:hAnsi="Times New Roman" w:cs="Times New Roman"/>
          <w:sz w:val="24"/>
          <w:szCs w:val="24"/>
        </w:rPr>
        <w:t xml:space="preserve">vel </w:t>
      </w:r>
      <w:r w:rsidRPr="00E904B9">
        <w:rPr>
          <w:rFonts w:ascii="Times New Roman" w:hAnsi="Times New Roman" w:cs="Times New Roman"/>
          <w:sz w:val="24"/>
          <w:szCs w:val="24"/>
        </w:rPr>
        <w:t>a hatékony, minőségi munka megvalósítása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 xml:space="preserve">és az </w:t>
      </w:r>
      <w:proofErr w:type="gramStart"/>
      <w:r w:rsidRPr="00E904B9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E904B9">
        <w:rPr>
          <w:rFonts w:ascii="Times New Roman" w:hAnsi="Times New Roman" w:cs="Times New Roman"/>
          <w:sz w:val="24"/>
          <w:szCs w:val="24"/>
        </w:rPr>
        <w:t>áramlás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érdekében.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904B9">
        <w:rPr>
          <w:rFonts w:ascii="Times New Roman" w:hAnsi="Times New Roman" w:cs="Times New Roman"/>
          <w:sz w:val="24"/>
          <w:szCs w:val="24"/>
        </w:rPr>
        <w:t>z intézményvezető-helyettes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csoportban</w:t>
      </w:r>
      <w:r>
        <w:rPr>
          <w:rFonts w:ascii="Times New Roman" w:hAnsi="Times New Roman" w:cs="Times New Roman"/>
          <w:sz w:val="24"/>
          <w:szCs w:val="24"/>
        </w:rPr>
        <w:t xml:space="preserve"> eltöltött ideje heti 22</w:t>
      </w:r>
      <w:r w:rsidRPr="00E904B9">
        <w:rPr>
          <w:rFonts w:ascii="Times New Roman" w:hAnsi="Times New Roman" w:cs="Times New Roman"/>
          <w:sz w:val="24"/>
          <w:szCs w:val="24"/>
        </w:rPr>
        <w:t xml:space="preserve"> óra.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A meghatározott munkaköri feladataikat a 2. sz. mellékle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E904B9">
        <w:rPr>
          <w:rFonts w:ascii="Times New Roman" w:hAnsi="Times New Roman" w:cs="Times New Roman"/>
          <w:sz w:val="24"/>
          <w:szCs w:val="24"/>
        </w:rPr>
        <w:t>tartalmazza.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Az intézményvezető-helyettesmegbízását a 18. számú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melléklet tartalmazza</w:t>
      </w:r>
    </w:p>
    <w:p w:rsidR="00E904B9" w:rsidRDefault="00E904B9" w:rsidP="00E904B9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04B9">
        <w:rPr>
          <w:rFonts w:ascii="Times New Roman" w:hAnsi="Times New Roman" w:cs="Times New Roman"/>
          <w:sz w:val="24"/>
          <w:szCs w:val="24"/>
        </w:rPr>
        <w:t>Szakmai munkaközösség Óvodánkban –a nevelőtestület döntése alapján-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0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szakmai munkaközösség is működik</w:t>
      </w:r>
      <w:r w:rsidRPr="00E904B9">
        <w:rPr>
          <w:rFonts w:ascii="Times New Roman" w:hAnsi="Times New Roman" w:cs="Times New Roman"/>
          <w:sz w:val="24"/>
          <w:szCs w:val="24"/>
        </w:rPr>
        <w:t xml:space="preserve">. A </w:t>
      </w:r>
      <w:proofErr w:type="gramStart"/>
      <w:r w:rsidRPr="00E904B9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E904B9">
        <w:rPr>
          <w:rFonts w:ascii="Times New Roman" w:hAnsi="Times New Roman" w:cs="Times New Roman"/>
          <w:sz w:val="24"/>
          <w:szCs w:val="24"/>
        </w:rPr>
        <w:t xml:space="preserve"> témakört az éves munkatervükben rögzítik és ismertetik a nevelőtestülettel.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A szakmai munkaközösségek az Óvoda Pedagógiai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Programja, a Becs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Programja, és a munkaközösségek tagjainak javaslatai alapján összeállított egy évre szóló Munkaterv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szerint tevékenykedik.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Munkáját a munkaközösség vezető irányítja. A munkaközösségek vezetőit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904B9">
        <w:rPr>
          <w:rFonts w:ascii="Times New Roman" w:hAnsi="Times New Roman" w:cs="Times New Roman"/>
          <w:sz w:val="24"/>
          <w:szCs w:val="24"/>
        </w:rPr>
        <w:t xml:space="preserve"> intézményvezető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bízza meg. Bérpótlék abban az esetben jár, ha a tagok száma eléri az öt főt. A munkaközösségek működését úgy kell megszervezni, hogy ne zavarja a csoportok folyamatos működését.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A szakmai munkaközösségek feladatai, kapcsolattartási rendje:</w:t>
      </w:r>
    </w:p>
    <w:p w:rsidR="00E904B9" w:rsidRPr="00E904B9" w:rsidRDefault="00E904B9" w:rsidP="00AA7FA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 xml:space="preserve">A pedagógusok egységes nevelői szemlélet kialakítása, az </w:t>
      </w:r>
      <w:proofErr w:type="spellStart"/>
      <w:r w:rsidRPr="00E904B9">
        <w:rPr>
          <w:rFonts w:ascii="Times New Roman" w:hAnsi="Times New Roman" w:cs="Times New Roman"/>
          <w:sz w:val="24"/>
          <w:szCs w:val="24"/>
        </w:rPr>
        <w:t>együttgondolkodás</w:t>
      </w:r>
      <w:proofErr w:type="spellEnd"/>
      <w:r w:rsidRPr="00E904B9">
        <w:rPr>
          <w:rFonts w:ascii="Times New Roman" w:hAnsi="Times New Roman" w:cs="Times New Roman"/>
          <w:sz w:val="24"/>
          <w:szCs w:val="24"/>
        </w:rPr>
        <w:t xml:space="preserve"> megteremtése</w:t>
      </w:r>
      <w:r>
        <w:rPr>
          <w:rFonts w:ascii="Times New Roman" w:hAnsi="Times New Roman" w:cs="Times New Roman"/>
          <w:sz w:val="24"/>
          <w:szCs w:val="24"/>
        </w:rPr>
        <w:t>, ismeretek</w:t>
      </w:r>
      <w:r w:rsidRPr="00E904B9">
        <w:rPr>
          <w:rFonts w:ascii="Times New Roman" w:hAnsi="Times New Roman" w:cs="Times New Roman"/>
          <w:sz w:val="24"/>
          <w:szCs w:val="24"/>
        </w:rPr>
        <w:t xml:space="preserve"> és módszertani kultúra gazdagítása, tudásuk fejlesztése.</w:t>
      </w:r>
    </w:p>
    <w:p w:rsidR="00E904B9" w:rsidRPr="00E904B9" w:rsidRDefault="00E904B9" w:rsidP="00AA7FA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>Részt vesznek a pedagógiai munka fejlesztésében, korszerűsítésében, a gyermekek egyéni fejlettségi szintjének mérésében, értékelésében.</w:t>
      </w:r>
    </w:p>
    <w:p w:rsidR="00E904B9" w:rsidRPr="00E904B9" w:rsidRDefault="00E904B9" w:rsidP="00AA7FA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lastRenderedPageBreak/>
        <w:t>Rendszeresen, tervezett formában szakmai megbeszélést tartanak.</w:t>
      </w:r>
    </w:p>
    <w:p w:rsidR="00E904B9" w:rsidRPr="00E904B9" w:rsidRDefault="00E904B9" w:rsidP="00AA7FA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 xml:space="preserve">Feladatuk a </w:t>
      </w:r>
      <w:proofErr w:type="gramStart"/>
      <w:r w:rsidRPr="00E904B9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E904B9">
        <w:rPr>
          <w:rFonts w:ascii="Times New Roman" w:hAnsi="Times New Roman" w:cs="Times New Roman"/>
          <w:sz w:val="24"/>
          <w:szCs w:val="24"/>
        </w:rPr>
        <w:t xml:space="preserve"> kezelése, megoldási lehetőségek feltárása, esetmegbeszélések, konzultációk, jogi háttérismeretek bővítése, tapasztalatcsere.</w:t>
      </w:r>
    </w:p>
    <w:p w:rsidR="00E904B9" w:rsidRPr="00E904B9" w:rsidRDefault="00E904B9" w:rsidP="00AA7FA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Pedagógiai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E904B9">
        <w:rPr>
          <w:rFonts w:ascii="Times New Roman" w:hAnsi="Times New Roman" w:cs="Times New Roman"/>
          <w:sz w:val="24"/>
          <w:szCs w:val="24"/>
        </w:rPr>
        <w:t>feladatainak megvalósítása, az intézmény hatékony és szakszerű támogatása.</w:t>
      </w:r>
    </w:p>
    <w:p w:rsidR="00E904B9" w:rsidRPr="00E904B9" w:rsidRDefault="00E904B9" w:rsidP="00AA7FA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 xml:space="preserve">Segítik a minősülésben résztvevő </w:t>
      </w:r>
      <w:proofErr w:type="gramStart"/>
      <w:r w:rsidRPr="00E904B9">
        <w:rPr>
          <w:rFonts w:ascii="Times New Roman" w:hAnsi="Times New Roman" w:cs="Times New Roman"/>
          <w:sz w:val="24"/>
          <w:szCs w:val="24"/>
        </w:rPr>
        <w:t>kollégákat</w:t>
      </w:r>
      <w:proofErr w:type="gramEnd"/>
      <w:r w:rsidRPr="00E904B9">
        <w:rPr>
          <w:rFonts w:ascii="Times New Roman" w:hAnsi="Times New Roman" w:cs="Times New Roman"/>
          <w:sz w:val="24"/>
          <w:szCs w:val="24"/>
        </w:rPr>
        <w:t>.</w:t>
      </w:r>
    </w:p>
    <w:p w:rsidR="00E904B9" w:rsidRPr="00E904B9" w:rsidRDefault="00E904B9" w:rsidP="00AA7FA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>A pályázatokat figyelemmel kísérik, a pályázati anyagot elkészítik</w:t>
      </w:r>
    </w:p>
    <w:p w:rsidR="00E904B9" w:rsidRPr="00E904B9" w:rsidRDefault="00E904B9" w:rsidP="00AA7FA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>Megválaszt</w:t>
      </w:r>
      <w:r>
        <w:rPr>
          <w:rFonts w:ascii="Times New Roman" w:hAnsi="Times New Roman" w:cs="Times New Roman"/>
          <w:sz w:val="24"/>
          <w:szCs w:val="24"/>
        </w:rPr>
        <w:t xml:space="preserve">ják a munkaközösségek vezetőjét. </w:t>
      </w:r>
      <w:r w:rsidRPr="00E904B9">
        <w:rPr>
          <w:rFonts w:ascii="Times New Roman" w:hAnsi="Times New Roman" w:cs="Times New Roman"/>
          <w:sz w:val="24"/>
          <w:szCs w:val="24"/>
        </w:rPr>
        <w:t>A szakmai munkaközösségek vezetői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>folyamatosan tájékoztatják egymást, intézményvezetőt,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B9">
        <w:rPr>
          <w:rFonts w:ascii="Times New Roman" w:hAnsi="Times New Roman" w:cs="Times New Roman"/>
          <w:sz w:val="24"/>
          <w:szCs w:val="24"/>
        </w:rPr>
        <w:t xml:space="preserve">valamint a nevelőtestületet a munkatervben megfogalmazott feladataikról és azok megvalósított eredményeiről. </w:t>
      </w:r>
    </w:p>
    <w:p w:rsidR="00E904B9" w:rsidRDefault="00E904B9" w:rsidP="00E904B9">
      <w:pPr>
        <w:spacing w:line="360" w:lineRule="auto"/>
        <w:ind w:left="1440"/>
        <w:jc w:val="both"/>
      </w:pPr>
      <w:r w:rsidRPr="00E904B9">
        <w:rPr>
          <w:rFonts w:ascii="Times New Roman" w:hAnsi="Times New Roman" w:cs="Times New Roman"/>
          <w:sz w:val="24"/>
          <w:szCs w:val="24"/>
        </w:rPr>
        <w:t>Az óvodán belüli szakmai munkaközösség vezetőjével szembeni elvárások.</w:t>
      </w:r>
    </w:p>
    <w:p w:rsidR="00E904B9" w:rsidRPr="00E904B9" w:rsidRDefault="00E904B9" w:rsidP="00AA7FA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 xml:space="preserve">Legalább öt éve dolgozzon a pályán, a nevelőtestület ismerje munkája eredményeit, szakmai </w:t>
      </w:r>
      <w:proofErr w:type="spellStart"/>
      <w:r w:rsidRPr="00E904B9">
        <w:rPr>
          <w:rFonts w:ascii="Times New Roman" w:hAnsi="Times New Roman" w:cs="Times New Roman"/>
          <w:sz w:val="24"/>
          <w:szCs w:val="24"/>
        </w:rPr>
        <w:t>fejlődését</w:t>
      </w:r>
      <w:proofErr w:type="gramStart"/>
      <w:r w:rsidRPr="00E904B9">
        <w:rPr>
          <w:rFonts w:ascii="Times New Roman" w:hAnsi="Times New Roman" w:cs="Times New Roman"/>
          <w:sz w:val="24"/>
          <w:szCs w:val="24"/>
        </w:rPr>
        <w:t>,az</w:t>
      </w:r>
      <w:proofErr w:type="spellEnd"/>
      <w:proofErr w:type="gramEnd"/>
      <w:r w:rsidRPr="00E904B9">
        <w:rPr>
          <w:rFonts w:ascii="Times New Roman" w:hAnsi="Times New Roman" w:cs="Times New Roman"/>
          <w:sz w:val="24"/>
          <w:szCs w:val="24"/>
        </w:rPr>
        <w:t xml:space="preserve"> adott szakterületén példamutató és újszerű elméleti ismeretekkel és ennek megfelelő gyakorlati tapasztalatokkal rendelkezzék, szükség szerint segítse az óvodapedagógusok munkáját.</w:t>
      </w:r>
    </w:p>
    <w:p w:rsidR="009235B3" w:rsidRPr="009235B3" w:rsidRDefault="00E904B9" w:rsidP="00AA7FA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>Legyen képes óvodán belül az adott területen a szakmai színvonal emelésére (</w:t>
      </w:r>
      <w:proofErr w:type="spellStart"/>
      <w:r w:rsidRPr="00E904B9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E904B9">
        <w:rPr>
          <w:rFonts w:ascii="Times New Roman" w:hAnsi="Times New Roman" w:cs="Times New Roman"/>
          <w:sz w:val="24"/>
          <w:szCs w:val="24"/>
        </w:rPr>
        <w:t>: házon belüli vagy kívüli továbbképzéseken való részvétel, házi továbbképzések tartása, szakirodalmi mű gyűjtése, kutatása, összegzése.)</w:t>
      </w:r>
    </w:p>
    <w:p w:rsidR="009235B3" w:rsidRPr="009235B3" w:rsidRDefault="00E904B9" w:rsidP="00AA7FA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 xml:space="preserve">Legyen megfelelő szervező és kommunikatív képessége, az új ismeretek átadásának képessége, </w:t>
      </w:r>
      <w:proofErr w:type="gramStart"/>
      <w:r w:rsidRPr="00E904B9">
        <w:rPr>
          <w:rFonts w:ascii="Times New Roman" w:hAnsi="Times New Roman" w:cs="Times New Roman"/>
          <w:sz w:val="24"/>
          <w:szCs w:val="24"/>
        </w:rPr>
        <w:t>reálisan</w:t>
      </w:r>
      <w:proofErr w:type="gramEnd"/>
      <w:r w:rsidRPr="00E904B9">
        <w:rPr>
          <w:rFonts w:ascii="Times New Roman" w:hAnsi="Times New Roman" w:cs="Times New Roman"/>
          <w:sz w:val="24"/>
          <w:szCs w:val="24"/>
        </w:rPr>
        <w:t xml:space="preserve"> értékelő, vitatkozó, javaslattevő tulajdonságok birtokosa, legyen benne kellő pedagógiai tapintat, empátia, következetesség és elfogadói képesség.</w:t>
      </w:r>
    </w:p>
    <w:p w:rsidR="00425B7C" w:rsidRPr="009235B3" w:rsidRDefault="00E904B9" w:rsidP="00AA7FA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04B9">
        <w:rPr>
          <w:rFonts w:ascii="Times New Roman" w:hAnsi="Times New Roman" w:cs="Times New Roman"/>
          <w:sz w:val="24"/>
          <w:szCs w:val="24"/>
        </w:rPr>
        <w:t>Minden nevelési évben összeállítja a munkaközösség éves munkatervét, elfogadtatja azt a tagokkal, és év végén írásos értékelést készít az éves munkáról</w:t>
      </w:r>
    </w:p>
    <w:p w:rsidR="009235B3" w:rsidRDefault="009235B3" w:rsidP="00CC760E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64202888"/>
      <w:r w:rsidRPr="00CC760E">
        <w:rPr>
          <w:rFonts w:ascii="Times New Roman" w:hAnsi="Times New Roman" w:cs="Times New Roman"/>
          <w:color w:val="auto"/>
          <w:sz w:val="28"/>
          <w:szCs w:val="28"/>
        </w:rPr>
        <w:t>III./4. Az óvoda egyéb közösségei.</w:t>
      </w:r>
      <w:bookmarkEnd w:id="19"/>
    </w:p>
    <w:p w:rsidR="00CC760E" w:rsidRPr="00CC760E" w:rsidRDefault="00CC760E" w:rsidP="00CC760E"/>
    <w:p w:rsidR="009235B3" w:rsidRPr="009235B3" w:rsidRDefault="009235B3" w:rsidP="00AA7FAD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B3">
        <w:rPr>
          <w:rFonts w:ascii="Times New Roman" w:hAnsi="Times New Roman" w:cs="Times New Roman"/>
          <w:sz w:val="24"/>
          <w:szCs w:val="24"/>
        </w:rPr>
        <w:t>Nevelőtestület</w:t>
      </w:r>
    </w:p>
    <w:p w:rsidR="009235B3" w:rsidRPr="009235B3" w:rsidRDefault="009235B3" w:rsidP="00AA7FAD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B3">
        <w:rPr>
          <w:rFonts w:ascii="Times New Roman" w:hAnsi="Times New Roman" w:cs="Times New Roman"/>
          <w:sz w:val="24"/>
          <w:szCs w:val="24"/>
        </w:rPr>
        <w:lastRenderedPageBreak/>
        <w:t>Alkalmazotti közösség</w:t>
      </w:r>
    </w:p>
    <w:p w:rsidR="009235B3" w:rsidRPr="009235B3" w:rsidRDefault="009235B3" w:rsidP="00AA7FAD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B3">
        <w:rPr>
          <w:rFonts w:ascii="Times New Roman" w:hAnsi="Times New Roman" w:cs="Times New Roman"/>
          <w:sz w:val="24"/>
          <w:szCs w:val="24"/>
        </w:rPr>
        <w:t>Gyermekek közössége</w:t>
      </w:r>
    </w:p>
    <w:p w:rsidR="009235B3" w:rsidRPr="009235B3" w:rsidRDefault="009235B3" w:rsidP="00AA7FAD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B3">
        <w:rPr>
          <w:rFonts w:ascii="Times New Roman" w:hAnsi="Times New Roman" w:cs="Times New Roman"/>
          <w:sz w:val="24"/>
          <w:szCs w:val="24"/>
        </w:rPr>
        <w:t>Szülői (közösség) szervezet megbízott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B3">
        <w:rPr>
          <w:rFonts w:ascii="Times New Roman" w:hAnsi="Times New Roman" w:cs="Times New Roman"/>
          <w:sz w:val="24"/>
          <w:szCs w:val="24"/>
        </w:rPr>
        <w:t>képviselője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5B3" w:rsidRDefault="009235B3" w:rsidP="009235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5B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640AD" w:rsidRPr="009235B3">
        <w:rPr>
          <w:rFonts w:ascii="Times New Roman" w:hAnsi="Times New Roman" w:cs="Times New Roman"/>
          <w:b/>
          <w:sz w:val="24"/>
          <w:szCs w:val="24"/>
        </w:rPr>
        <w:t>nevelőtestület</w:t>
      </w:r>
      <w:r w:rsidR="00C640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40AD" w:rsidRPr="00C640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4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0AD">
        <w:rPr>
          <w:rFonts w:ascii="Times New Roman" w:hAnsi="Times New Roman" w:cs="Times New Roman"/>
          <w:sz w:val="24"/>
          <w:szCs w:val="24"/>
        </w:rPr>
        <w:t>nevelőtestület</w:t>
      </w:r>
      <w:r w:rsidRPr="009235B3">
        <w:rPr>
          <w:rFonts w:ascii="Times New Roman" w:hAnsi="Times New Roman" w:cs="Times New Roman"/>
          <w:sz w:val="24"/>
          <w:szCs w:val="24"/>
        </w:rPr>
        <w:t xml:space="preserve"> a nevelési-oktatási intézmény legfontosabb tanácskozó és döntéshozó szerve. A nevelőtestület tagja az óvoda valamennyi pedagógusi munkakört betöltő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B3">
        <w:rPr>
          <w:rFonts w:ascii="Times New Roman" w:hAnsi="Times New Roman" w:cs="Times New Roman"/>
          <w:sz w:val="24"/>
          <w:szCs w:val="24"/>
        </w:rPr>
        <w:t>alkalmazottja.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B3" w:rsidRDefault="009235B3" w:rsidP="009235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5B3">
        <w:rPr>
          <w:rFonts w:ascii="Times New Roman" w:hAnsi="Times New Roman" w:cs="Times New Roman"/>
          <w:sz w:val="24"/>
          <w:szCs w:val="24"/>
        </w:rPr>
        <w:t>A nevelőtestület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B3">
        <w:rPr>
          <w:rFonts w:ascii="Times New Roman" w:hAnsi="Times New Roman" w:cs="Times New Roman"/>
          <w:sz w:val="24"/>
          <w:szCs w:val="24"/>
        </w:rPr>
        <w:t>dönt: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B3" w:rsidRPr="009235B3" w:rsidRDefault="009235B3" w:rsidP="00AA7FAD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B3">
        <w:rPr>
          <w:rFonts w:ascii="Times New Roman" w:hAnsi="Times New Roman" w:cs="Times New Roman"/>
          <w:sz w:val="24"/>
          <w:szCs w:val="24"/>
        </w:rPr>
        <w:t>a pedagógiai program elfogadásáról,</w:t>
      </w:r>
    </w:p>
    <w:p w:rsidR="009235B3" w:rsidRPr="009235B3" w:rsidRDefault="009235B3" w:rsidP="00AA7FAD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235B3">
        <w:rPr>
          <w:rFonts w:ascii="Times New Roman" w:hAnsi="Times New Roman" w:cs="Times New Roman"/>
          <w:sz w:val="24"/>
          <w:szCs w:val="24"/>
        </w:rPr>
        <w:t>z SZMSZ elfogadásáról,</w:t>
      </w:r>
    </w:p>
    <w:p w:rsidR="009235B3" w:rsidRPr="009235B3" w:rsidRDefault="009235B3" w:rsidP="00AA7FAD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B3">
        <w:rPr>
          <w:rFonts w:ascii="Times New Roman" w:hAnsi="Times New Roman" w:cs="Times New Roman"/>
          <w:sz w:val="24"/>
          <w:szCs w:val="24"/>
        </w:rPr>
        <w:t>a nevelési-oktatási intézmény éves munkatervének elfogadásáról,</w:t>
      </w:r>
    </w:p>
    <w:p w:rsidR="009235B3" w:rsidRPr="009235B3" w:rsidRDefault="009235B3" w:rsidP="00AA7FAD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B3">
        <w:rPr>
          <w:rFonts w:ascii="Times New Roman" w:hAnsi="Times New Roman" w:cs="Times New Roman"/>
          <w:sz w:val="24"/>
          <w:szCs w:val="24"/>
        </w:rPr>
        <w:t>a nevelési-oktatási intézmény munkáját átfogó elemzések, értékelések, beszámolók elfogadásáról,</w:t>
      </w:r>
    </w:p>
    <w:p w:rsidR="00E4214C" w:rsidRPr="00E4214C" w:rsidRDefault="009235B3" w:rsidP="00AA7FAD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B3">
        <w:rPr>
          <w:rFonts w:ascii="Times New Roman" w:hAnsi="Times New Roman" w:cs="Times New Roman"/>
          <w:sz w:val="24"/>
          <w:szCs w:val="24"/>
        </w:rPr>
        <w:t>a továbbképzési program elfogadásáról,</w:t>
      </w:r>
    </w:p>
    <w:p w:rsidR="00E4214C" w:rsidRPr="00E4214C" w:rsidRDefault="009235B3" w:rsidP="00AA7FAD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B3">
        <w:rPr>
          <w:rFonts w:ascii="Times New Roman" w:hAnsi="Times New Roman" w:cs="Times New Roman"/>
          <w:sz w:val="24"/>
          <w:szCs w:val="24"/>
        </w:rPr>
        <w:t>a nevelőtestület képviseletében eljáró pedagógus kiválasztásáról,</w:t>
      </w:r>
    </w:p>
    <w:p w:rsidR="00E4214C" w:rsidRPr="00E4214C" w:rsidRDefault="009235B3" w:rsidP="00AA7FAD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B3">
        <w:sym w:font="Symbol" w:char="F076"/>
      </w:r>
      <w:r w:rsidRPr="009235B3">
        <w:rPr>
          <w:rFonts w:ascii="Times New Roman" w:hAnsi="Times New Roman" w:cs="Times New Roman"/>
          <w:sz w:val="24"/>
          <w:szCs w:val="24"/>
        </w:rPr>
        <w:t>a házirend elfogadásáról,</w:t>
      </w:r>
      <w:r w:rsidRPr="009235B3">
        <w:sym w:font="Symbol" w:char="F076"/>
      </w:r>
    </w:p>
    <w:p w:rsidR="00E4214C" w:rsidRPr="00E4214C" w:rsidRDefault="009235B3" w:rsidP="00AA7FAD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B3">
        <w:rPr>
          <w:rFonts w:ascii="Times New Roman" w:hAnsi="Times New Roman" w:cs="Times New Roman"/>
          <w:sz w:val="24"/>
          <w:szCs w:val="24"/>
        </w:rPr>
        <w:t xml:space="preserve">a gyerekek iskolaérettségéről, </w:t>
      </w:r>
    </w:p>
    <w:p w:rsidR="00E4214C" w:rsidRPr="00E4214C" w:rsidRDefault="009235B3" w:rsidP="00AA7FAD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B3">
        <w:rPr>
          <w:rFonts w:ascii="Times New Roman" w:hAnsi="Times New Roman" w:cs="Times New Roman"/>
          <w:sz w:val="24"/>
          <w:szCs w:val="24"/>
        </w:rPr>
        <w:t xml:space="preserve">az </w:t>
      </w:r>
      <w:r w:rsidR="00E4214C">
        <w:rPr>
          <w:rFonts w:ascii="Times New Roman" w:hAnsi="Times New Roman" w:cs="Times New Roman"/>
          <w:sz w:val="24"/>
          <w:szCs w:val="24"/>
        </w:rPr>
        <w:t xml:space="preserve">intézményvezetői </w:t>
      </w:r>
      <w:r w:rsidRPr="009235B3">
        <w:rPr>
          <w:rFonts w:ascii="Times New Roman" w:hAnsi="Times New Roman" w:cs="Times New Roman"/>
          <w:sz w:val="24"/>
          <w:szCs w:val="24"/>
        </w:rPr>
        <w:t>pályázathoz készített vezetési programmal összefüggő szakmai vélemény tartalmáról,</w:t>
      </w:r>
    </w:p>
    <w:p w:rsidR="009235B3" w:rsidRPr="009235B3" w:rsidRDefault="009235B3" w:rsidP="00AA7FAD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B3">
        <w:rPr>
          <w:rFonts w:ascii="Times New Roman" w:hAnsi="Times New Roman" w:cs="Times New Roman"/>
          <w:sz w:val="24"/>
          <w:szCs w:val="24"/>
        </w:rPr>
        <w:t>jogszabályban meghatározott más ügyekben</w:t>
      </w:r>
      <w:r w:rsidR="00E4214C">
        <w:rPr>
          <w:rFonts w:ascii="Times New Roman" w:hAnsi="Times New Roman" w:cs="Times New Roman"/>
          <w:sz w:val="24"/>
          <w:szCs w:val="24"/>
        </w:rPr>
        <w:t xml:space="preserve"> </w:t>
      </w:r>
      <w:r w:rsidRPr="009235B3">
        <w:rPr>
          <w:rFonts w:ascii="Times New Roman" w:hAnsi="Times New Roman" w:cs="Times New Roman"/>
          <w:sz w:val="24"/>
          <w:szCs w:val="24"/>
        </w:rPr>
        <w:t>dönt.</w:t>
      </w:r>
      <w:r w:rsidR="00E4214C">
        <w:rPr>
          <w:rFonts w:ascii="Times New Roman" w:hAnsi="Times New Roman" w:cs="Times New Roman"/>
          <w:sz w:val="24"/>
          <w:szCs w:val="24"/>
        </w:rPr>
        <w:t xml:space="preserve"> </w:t>
      </w:r>
      <w:r w:rsidRPr="009235B3">
        <w:rPr>
          <w:rFonts w:ascii="Times New Roman" w:hAnsi="Times New Roman" w:cs="Times New Roman"/>
          <w:sz w:val="24"/>
          <w:szCs w:val="24"/>
        </w:rPr>
        <w:t xml:space="preserve">A magasabb jogszabályokban </w:t>
      </w:r>
      <w:proofErr w:type="spellStart"/>
      <w:r w:rsidRPr="009235B3">
        <w:rPr>
          <w:rFonts w:ascii="Times New Roman" w:hAnsi="Times New Roman" w:cs="Times New Roman"/>
          <w:sz w:val="24"/>
          <w:szCs w:val="24"/>
        </w:rPr>
        <w:t>megfogalmazottak</w:t>
      </w:r>
      <w:proofErr w:type="spellEnd"/>
      <w:r w:rsidRPr="009235B3">
        <w:rPr>
          <w:rFonts w:ascii="Times New Roman" w:hAnsi="Times New Roman" w:cs="Times New Roman"/>
          <w:sz w:val="24"/>
          <w:szCs w:val="24"/>
        </w:rPr>
        <w:t xml:space="preserve"> szerint, a nevelőtestületi értekezlet akkor határozatképes, ha azon a tagjainak több mint 50%-a jelen van. A nevelőtestület a döntéseit –ha erről magasabb jogszabály másképp nem rendelkezik –nyílt szavazással, vagy egyszerű szótöbbséggel hozza. A nevelőtestület személyi kérdésekben a nevelőtestület többségének kérésére titkos szavazással is dönthet.</w:t>
      </w:r>
      <w:r w:rsidR="00E42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5B3">
        <w:rPr>
          <w:rFonts w:ascii="Times New Roman" w:hAnsi="Times New Roman" w:cs="Times New Roman"/>
          <w:sz w:val="24"/>
          <w:szCs w:val="24"/>
        </w:rPr>
        <w:t>Munkaidejük:heti</w:t>
      </w:r>
      <w:proofErr w:type="spellEnd"/>
      <w:r w:rsidRPr="009235B3">
        <w:rPr>
          <w:rFonts w:ascii="Times New Roman" w:hAnsi="Times New Roman" w:cs="Times New Roman"/>
          <w:sz w:val="24"/>
          <w:szCs w:val="24"/>
        </w:rPr>
        <w:t xml:space="preserve"> 40 óra, mely a csoportban eltöltött kötelező óraszámból, valamint a nevelő-oktató munkával összefüggő egyéb feladatok ellátásához szükséges időből áll</w:t>
      </w:r>
      <w:r w:rsidR="00E4214C">
        <w:rPr>
          <w:rFonts w:ascii="Times New Roman" w:hAnsi="Times New Roman" w:cs="Times New Roman"/>
          <w:sz w:val="24"/>
          <w:szCs w:val="24"/>
        </w:rPr>
        <w:t xml:space="preserve"> </w:t>
      </w:r>
      <w:r w:rsidRPr="009235B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235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35B3">
        <w:rPr>
          <w:rFonts w:ascii="Times New Roman" w:hAnsi="Times New Roman" w:cs="Times New Roman"/>
          <w:sz w:val="24"/>
          <w:szCs w:val="24"/>
        </w:rPr>
        <w:t xml:space="preserve"> nevelőtestület a munkatervben rögzített időpontok szerint értekezik.</w:t>
      </w:r>
      <w:r w:rsidR="00E4214C">
        <w:rPr>
          <w:rFonts w:ascii="Times New Roman" w:hAnsi="Times New Roman" w:cs="Times New Roman"/>
          <w:sz w:val="24"/>
          <w:szCs w:val="24"/>
        </w:rPr>
        <w:t xml:space="preserve"> </w:t>
      </w:r>
      <w:r w:rsidRPr="009235B3">
        <w:rPr>
          <w:rFonts w:ascii="Times New Roman" w:hAnsi="Times New Roman" w:cs="Times New Roman"/>
          <w:sz w:val="24"/>
          <w:szCs w:val="24"/>
        </w:rPr>
        <w:t>A nevelőtestületi értekezletről jegyzőkönyvet kell vezetni.</w:t>
      </w:r>
      <w:r w:rsidR="00E4214C">
        <w:rPr>
          <w:rFonts w:ascii="Times New Roman" w:hAnsi="Times New Roman" w:cs="Times New Roman"/>
          <w:sz w:val="24"/>
          <w:szCs w:val="24"/>
        </w:rPr>
        <w:t xml:space="preserve"> </w:t>
      </w:r>
      <w:r w:rsidRPr="009235B3">
        <w:rPr>
          <w:rFonts w:ascii="Times New Roman" w:hAnsi="Times New Roman" w:cs="Times New Roman"/>
          <w:sz w:val="24"/>
          <w:szCs w:val="24"/>
        </w:rPr>
        <w:t>A nevelőtestület (óvodapedagógusok</w:t>
      </w:r>
      <w:proofErr w:type="gramStart"/>
      <w:r w:rsidRPr="009235B3">
        <w:rPr>
          <w:rFonts w:ascii="Times New Roman" w:hAnsi="Times New Roman" w:cs="Times New Roman"/>
          <w:sz w:val="24"/>
          <w:szCs w:val="24"/>
        </w:rPr>
        <w:t>)feladatait</w:t>
      </w:r>
      <w:proofErr w:type="gramEnd"/>
      <w:r w:rsidRPr="009235B3">
        <w:rPr>
          <w:rFonts w:ascii="Times New Roman" w:hAnsi="Times New Roman" w:cs="Times New Roman"/>
          <w:sz w:val="24"/>
          <w:szCs w:val="24"/>
        </w:rPr>
        <w:t xml:space="preserve"> a 3. számú melléklet tartalmazza.</w:t>
      </w:r>
    </w:p>
    <w:p w:rsidR="00E4214C" w:rsidRDefault="009235B3" w:rsidP="00E421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Alkalmazotti közösség</w:t>
      </w:r>
      <w:r w:rsidR="00E4214C"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4214C" w:rsidRDefault="009235B3" w:rsidP="00E421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alkalmazotti közösség tagja, minden, az óvodával közalkalmazotti jogviszonyban álló személy: a pedagógusok, a pedagógiai </w:t>
      </w:r>
      <w:proofErr w:type="gram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asszisztensek</w:t>
      </w:r>
      <w:proofErr w:type="gram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nevelő-oktató munkát közvetlen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segítők és az egyéb technikai személyzet. E közösség tagja köteles megtartani a hatályos jogszabályokban foglalt előírásokat, betartani az intézményi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SZMSZ, valamint a munkaköri leírások előírásait. Végre kell hajtania a nevelő intézményben megnevezett </w:t>
      </w:r>
      <w:proofErr w:type="spell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függelmi</w:t>
      </w:r>
      <w:proofErr w:type="spell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felettesek utasításait és mindent meg kell tennie a nevelőmunka eredményes végzésére. A közösségnek munkája során harmonikus,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korrekt</w:t>
      </w:r>
      <w:proofErr w:type="gram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együttműködésre kell törekednie.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megőrizni illetéktelen szervnek, személynek ki nem szolgáltatható,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hivatalosnak minősített adatot és titkot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adatvédelmi törvény értelmében. </w:t>
      </w:r>
      <w:proofErr w:type="spell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Munkaidejük</w:t>
      </w:r>
      <w:proofErr w:type="spell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heti 40 óra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Feladataikat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 3.-9. számú melléklet tartalmazza.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4214C" w:rsidRDefault="009235B3" w:rsidP="00E421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Gyermekek közössége</w:t>
      </w:r>
    </w:p>
    <w:p w:rsidR="00E4214C" w:rsidRDefault="009235B3" w:rsidP="00E421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 3-7 éves korú, azonos csoportba járó gyermekek óvodai csoportközösséget alkotnak. Az óvodai csoportközösség élén két fő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óvodapedagógus áll. Az óvodapedagógusokat a csoport vezetésével 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bízza meg. Az óvodapedagógusok tevékenységüket munkaköri leírás alapján végzik.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640AD" w:rsidRDefault="00C640AD" w:rsidP="00E421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214C" w:rsidRDefault="009235B3" w:rsidP="00E421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Szülők közössége</w:t>
      </w:r>
    </w:p>
    <w:p w:rsidR="00E4214C" w:rsidRDefault="009235B3" w:rsidP="00E421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Alakulása és működése a Köznevelési Törvény 73.§-</w:t>
      </w:r>
      <w:proofErr w:type="gram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történik.Szülői</w:t>
      </w:r>
      <w:proofErr w:type="spell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munkaközösséget létre kell </w:t>
      </w:r>
      <w:proofErr w:type="spell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hozni,ha</w:t>
      </w:r>
      <w:proofErr w:type="spell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szülők több mint 50%-a ezt igényli. A csoportok szülői munkaközösségeit az egy csoportba járó gyermekek szülei alkotják. A szülői munkaközösség legmagasabb szintű döntéshozó szerve az óvodai szülői értekezlet.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szülői értekezlet akkor határozatképes, ha azon az érdekelteknek több mint50%-a jelen van, döntéseit nyílt szavazással, egyszerű szótöbbséggel hozza. Óvodai szülői </w:t>
      </w:r>
      <w:r w:rsidR="00E4214C"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értekezletet 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intézményvezetőnek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nevelési évenként legalább egy alkalommal össze kell hívnia, itt tájékoztatást kell adnia az óvoda feladatairól, tevékenységéről.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4214C" w:rsidRDefault="009235B3" w:rsidP="00E421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közösséget az alábbi jogok illetik meg:</w:t>
      </w:r>
    </w:p>
    <w:p w:rsidR="00E4214C" w:rsidRDefault="009235B3" w:rsidP="00AA7FAD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Megválasztja saját tisztségviselőit,</w:t>
      </w:r>
    </w:p>
    <w:p w:rsidR="00E4214C" w:rsidRPr="00E4214C" w:rsidRDefault="009235B3" w:rsidP="00AA7FAD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 a szülőket a Kjt.-</w:t>
      </w:r>
      <w:proofErr w:type="spell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megfogalmazott jogaik érvényesítésében,</w:t>
      </w:r>
      <w:r w:rsidRPr="009235B3">
        <w:rPr>
          <w:lang w:eastAsia="hu-HU"/>
        </w:rPr>
        <w:sym w:font="Symbol" w:char="F076"/>
      </w:r>
    </w:p>
    <w:p w:rsidR="00E4214C" w:rsidRPr="00E4214C" w:rsidRDefault="009235B3" w:rsidP="00AA7FAD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Véleményt nyilvánít, javaslattal élhet a szülőkkel és a gyermekekkel kapcsolatos valamennyi kérdésben, aláírásával hitelesíti a szükséges </w:t>
      </w:r>
      <w:proofErr w:type="gram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(Pedagógiai</w:t>
      </w:r>
      <w:r w:rsid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Program, SZMSZ, Házirend),</w:t>
      </w:r>
      <w:r w:rsidRPr="009235B3">
        <w:rPr>
          <w:lang w:eastAsia="hu-HU"/>
        </w:rPr>
        <w:sym w:font="Symbol" w:char="F076"/>
      </w:r>
    </w:p>
    <w:p w:rsidR="009235B3" w:rsidRDefault="009235B3" w:rsidP="00AA7FAD">
      <w:pPr>
        <w:pStyle w:val="Listaszerbekezds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Egyetértési jogot gyakorol: az óvodai nyitva tartás, az óvoda-család kapcsolattartás kérdésében, az ünnepek, megemlékezések formájában, a csoportkirándulások-kulturális programok szervezésében és az anyagi hozzájárulásban, az intézményvezetőnek, megbízott dolgozónak az intézményben való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benntartózkodásának rendjében, a belépés és benntartózkodás rendjében azok részére, akik nem állnak jogviszonyban az intézménnyel. Továbbá a külső kapcsolatok rendszerének kialakításában, a rendszeres egészségügyi felügyelet és ellátás rendjének kialakításában.</w:t>
      </w:r>
    </w:p>
    <w:p w:rsidR="00E4214C" w:rsidRPr="00E4214C" w:rsidRDefault="00E4214C" w:rsidP="00E4214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214C" w:rsidRDefault="00E4214C" w:rsidP="00CC760E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20" w:name="_Toc64202889"/>
      <w:r w:rsidRPr="00CC760E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>III./5. Az óvoda kapcsolattartási rendje</w:t>
      </w:r>
      <w:bookmarkEnd w:id="20"/>
    </w:p>
    <w:p w:rsidR="00CC760E" w:rsidRPr="00CC760E" w:rsidRDefault="00CC760E" w:rsidP="00CC760E">
      <w:pPr>
        <w:rPr>
          <w:lang w:eastAsia="hu-HU"/>
        </w:rPr>
      </w:pPr>
    </w:p>
    <w:p w:rsidR="00E4214C" w:rsidRDefault="00E4214C" w:rsidP="00AA7FAD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intézményvezető, és az intézményvezető-helyettes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 heti,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havi </w:t>
      </w:r>
      <w:proofErr w:type="gram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konzultációk</w:t>
      </w:r>
      <w:proofErr w:type="gram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napi kapcsolattartás keretében biztosítják a folyamatos információk átadását. A várható teendőkről, feladatokról,</w:t>
      </w:r>
      <w:r w:rsidR="00C64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azok megvalósulásáról </w:t>
      </w:r>
      <w:proofErr w:type="gram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informálják</w:t>
      </w:r>
      <w:proofErr w:type="gram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egymást.</w:t>
      </w:r>
    </w:p>
    <w:p w:rsidR="00E4214C" w:rsidRPr="00E4214C" w:rsidRDefault="00E4214C" w:rsidP="00AA7FAD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háló folyamatos frissítése, használata</w:t>
      </w:r>
    </w:p>
    <w:p w:rsidR="00E4214C" w:rsidRDefault="00E4214C" w:rsidP="00AA7FAD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emlékeztető készítése / írásban</w:t>
      </w:r>
    </w:p>
    <w:p w:rsidR="00E4214C" w:rsidRPr="00E4214C" w:rsidRDefault="00E4214C" w:rsidP="00AA7FAD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intézményvezető-helyettes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intézményvezetői jogkörrel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 fontos eseményt, körülményt, tényt időben jelezni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felé.</w:t>
      </w:r>
    </w:p>
    <w:p w:rsidR="00E4214C" w:rsidRDefault="00E4214C" w:rsidP="00AA7FAD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óvodatitkárok napi kapcsolatot kötelesek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intézményvezetővel,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intézményvezető-helyettesekkel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 naprakész, összehangolt munka biztosítása érdekében.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4214C" w:rsidRDefault="00E4214C" w:rsidP="00E4214C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Felnőtt közösséget érintő kapcsolattartási formák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A7A52" w:rsidRDefault="00E4214C" w:rsidP="00AA7FAD">
      <w:pPr>
        <w:pStyle w:val="Listaszerbekezds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Nevelési </w:t>
      </w:r>
      <w:proofErr w:type="spell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értekezlet</w:t>
      </w:r>
      <w:proofErr w:type="gram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:Az</w:t>
      </w:r>
      <w:proofErr w:type="spellEnd"/>
      <w:proofErr w:type="gram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munkatervben rögzített értekezletek témájának megjelölésekor a vitaindítójáért felelős személyeket is ki kell jelölni. Rendkívüli értekezleteket 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hív össze, ha azt valamilyen halaszthatatlan ok szükségessé teszi. Rendkívüli értekezletet köteles összehívni, ha azt a nevelőtestület tagjainak egyharmada kéri. A javaslattevők 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vel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kötelesek előzetesen közölni az értekezlet tárgyát. Az értekezletről jegyzőkönyv készül.</w:t>
      </w:r>
    </w:p>
    <w:p w:rsidR="00AA7A52" w:rsidRDefault="00E4214C" w:rsidP="00AA7FAD">
      <w:pPr>
        <w:pStyle w:val="Listaszerbekezds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Munkatársi értekezlet: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intézményvezető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intézményvezető-helyettes hívja össze az éves munkatervben meghatározott időpontban</w:t>
      </w:r>
      <w:r w:rsidR="00AA7A52"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rendkívüli esetben. Állandó résztvevői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pedagógusi munkakörben alkalmazottak. A munkatársi értekezlet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célja és feladatai: Az óvoda nevelési célkitűzéseinek, feladatainak ismertetése, a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pedagógiai </w:t>
      </w:r>
      <w:proofErr w:type="gram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asszisztensek</w:t>
      </w:r>
      <w:proofErr w:type="gram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dolgozók pedagógiai ismereteinek bővítése, a jó munkatársi légkör kialakítása az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eredmények és hiányosságok feltárásával és megvitatásával. A soron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következő feladatok megbeszélése, a munkaszervezési feladatok megoldása, a dolgozók élet-és munkakörülményeinek megtárgyalása, tájékoztatás, különböző </w:t>
      </w:r>
      <w:proofErr w:type="gramStart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kérdésekben. Az óvoda működésére kiható lényeges kérdések esetén a nevelőtestület is részt vesz az értekezleten. A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értekezletről jegyzőkönyv készül.</w:t>
      </w:r>
    </w:p>
    <w:p w:rsidR="00AA7A52" w:rsidRPr="00AA7A52" w:rsidRDefault="00E4214C" w:rsidP="00AA7FAD">
      <w:pPr>
        <w:pStyle w:val="Listaszerbekezds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Alkalmazotti értekezlet: 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hívja össze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>. Állandó résztvevői az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 valamennyi dolgozója. Célja és feladatai, hogy a gyermekek fejlődése érdekében támogatói tevékenységgel segítsék az óvodapedagógusok munkáját.</w:t>
      </w:r>
    </w:p>
    <w:p w:rsidR="00E4214C" w:rsidRDefault="00E4214C" w:rsidP="00AA7FAD">
      <w:pPr>
        <w:pStyle w:val="Listaszerbekezds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Esetmegbeszélés: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esemény esetén 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intézményvezető,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>-helyettes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E42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érintett óvodapedagógus hívja össze. Célja és feladata a rendkívüli esemény megbeszélése, a megoldáshoz szükséges módszer megtalálása. Résztvevői az érintett dolgozók.</w:t>
      </w:r>
    </w:p>
    <w:p w:rsidR="00C640AD" w:rsidRDefault="00C640AD" w:rsidP="00C640AD">
      <w:pPr>
        <w:pStyle w:val="Listaszerbekezds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7A52" w:rsidRPr="00AA7A52" w:rsidRDefault="00AA7A52" w:rsidP="00AA7A52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40AD" w:rsidRPr="00C640AD" w:rsidRDefault="00AA7A52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>Felnőtt ünnepélyek,</w:t>
      </w:r>
      <w:r w:rsidR="00C640AD">
        <w:rPr>
          <w:rFonts w:ascii="Times New Roman" w:hAnsi="Times New Roman" w:cs="Times New Roman"/>
          <w:sz w:val="24"/>
          <w:szCs w:val="24"/>
        </w:rPr>
        <w:t xml:space="preserve"> </w:t>
      </w:r>
      <w:r w:rsidRPr="00C640AD">
        <w:rPr>
          <w:rFonts w:ascii="Times New Roman" w:hAnsi="Times New Roman" w:cs="Times New Roman"/>
          <w:sz w:val="24"/>
          <w:szCs w:val="24"/>
        </w:rPr>
        <w:t>közös programok: Minden esetben munkaidőn kívüli rendezvényekről van szó, az érvényben lévő jogszabályok betartásával.</w:t>
      </w:r>
      <w:r w:rsidR="00C640AD" w:rsidRPr="00C6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0AD" w:rsidRPr="00C640AD" w:rsidRDefault="00AA7A52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>Pedagógusnap:</w:t>
      </w:r>
      <w:r w:rsidR="00C640AD">
        <w:rPr>
          <w:rFonts w:ascii="Times New Roman" w:hAnsi="Times New Roman" w:cs="Times New Roman"/>
          <w:sz w:val="24"/>
          <w:szCs w:val="24"/>
        </w:rPr>
        <w:t xml:space="preserve"> </w:t>
      </w:r>
      <w:r w:rsidRPr="00C640AD">
        <w:rPr>
          <w:rFonts w:ascii="Times New Roman" w:hAnsi="Times New Roman" w:cs="Times New Roman"/>
          <w:sz w:val="24"/>
          <w:szCs w:val="24"/>
        </w:rPr>
        <w:t xml:space="preserve">felelős </w:t>
      </w:r>
      <w:r w:rsidR="00C640AD">
        <w:rPr>
          <w:rFonts w:ascii="Times New Roman" w:hAnsi="Times New Roman" w:cs="Times New Roman"/>
          <w:sz w:val="24"/>
          <w:szCs w:val="24"/>
        </w:rPr>
        <w:t>az intézményvezető</w:t>
      </w:r>
      <w:r w:rsidRPr="00C6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0AD" w:rsidRPr="00C640AD" w:rsidRDefault="00AA7A52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>Karácsony:</w:t>
      </w:r>
      <w:r w:rsidR="00C640AD">
        <w:rPr>
          <w:rFonts w:ascii="Times New Roman" w:hAnsi="Times New Roman" w:cs="Times New Roman"/>
          <w:sz w:val="24"/>
          <w:szCs w:val="24"/>
        </w:rPr>
        <w:t xml:space="preserve"> </w:t>
      </w:r>
      <w:r w:rsidRPr="00C640AD">
        <w:rPr>
          <w:rFonts w:ascii="Times New Roman" w:hAnsi="Times New Roman" w:cs="Times New Roman"/>
          <w:sz w:val="24"/>
          <w:szCs w:val="24"/>
        </w:rPr>
        <w:t>felelős intézményvezető</w:t>
      </w:r>
      <w:r w:rsidR="00C640AD">
        <w:rPr>
          <w:rFonts w:ascii="Times New Roman" w:hAnsi="Times New Roman" w:cs="Times New Roman"/>
          <w:sz w:val="24"/>
          <w:szCs w:val="24"/>
        </w:rPr>
        <w:t xml:space="preserve"> </w:t>
      </w:r>
      <w:r w:rsidRPr="00C640AD">
        <w:rPr>
          <w:rFonts w:ascii="Times New Roman" w:hAnsi="Times New Roman" w:cs="Times New Roman"/>
          <w:sz w:val="24"/>
          <w:szCs w:val="24"/>
        </w:rPr>
        <w:t>és intézményvezető-helyettes</w:t>
      </w:r>
      <w:r w:rsidR="00C640AD">
        <w:rPr>
          <w:rFonts w:ascii="Times New Roman" w:hAnsi="Times New Roman" w:cs="Times New Roman"/>
          <w:sz w:val="24"/>
          <w:szCs w:val="24"/>
        </w:rPr>
        <w:t>ek</w:t>
      </w:r>
    </w:p>
    <w:p w:rsidR="00C640AD" w:rsidRPr="00C640AD" w:rsidRDefault="00C640AD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 xml:space="preserve"> </w:t>
      </w:r>
      <w:r w:rsidR="00AA7A52" w:rsidRPr="00C640AD">
        <w:rPr>
          <w:rFonts w:ascii="Times New Roman" w:hAnsi="Times New Roman" w:cs="Times New Roman"/>
          <w:sz w:val="24"/>
          <w:szCs w:val="24"/>
        </w:rPr>
        <w:t>Kirándulások, színházlátogatások</w:t>
      </w:r>
      <w:r w:rsidRPr="00C640AD">
        <w:rPr>
          <w:rFonts w:ascii="Times New Roman" w:hAnsi="Times New Roman" w:cs="Times New Roman"/>
          <w:sz w:val="24"/>
          <w:szCs w:val="24"/>
        </w:rPr>
        <w:t>, egyéb</w:t>
      </w:r>
      <w:r w:rsidR="00AA7A52" w:rsidRPr="00C640AD">
        <w:rPr>
          <w:rFonts w:ascii="Times New Roman" w:hAnsi="Times New Roman" w:cs="Times New Roman"/>
          <w:sz w:val="24"/>
          <w:szCs w:val="24"/>
        </w:rPr>
        <w:t xml:space="preserve"> közművelődési programok, a </w:t>
      </w:r>
      <w:r w:rsidRPr="00C640AD">
        <w:rPr>
          <w:rFonts w:ascii="Times New Roman" w:hAnsi="Times New Roman" w:cs="Times New Roman"/>
          <w:sz w:val="24"/>
          <w:szCs w:val="24"/>
        </w:rPr>
        <w:t>gyes-en</w:t>
      </w:r>
      <w:r w:rsidR="00AA7A52" w:rsidRPr="00C640AD">
        <w:rPr>
          <w:rFonts w:ascii="Times New Roman" w:hAnsi="Times New Roman" w:cs="Times New Roman"/>
          <w:sz w:val="24"/>
          <w:szCs w:val="24"/>
        </w:rPr>
        <w:t xml:space="preserve"> lévők látogatása, meghívása. Felelős bárki a teljes </w:t>
      </w:r>
      <w:proofErr w:type="gramStart"/>
      <w:r w:rsidR="00AA7A52" w:rsidRPr="00C640AD">
        <w:rPr>
          <w:rFonts w:ascii="Times New Roman" w:hAnsi="Times New Roman" w:cs="Times New Roman"/>
          <w:sz w:val="24"/>
          <w:szCs w:val="24"/>
        </w:rPr>
        <w:t>kollektívából</w:t>
      </w:r>
      <w:proofErr w:type="gramEnd"/>
      <w:r w:rsidR="00AA7A52" w:rsidRPr="00C640AD">
        <w:rPr>
          <w:rFonts w:ascii="Times New Roman" w:hAnsi="Times New Roman" w:cs="Times New Roman"/>
          <w:sz w:val="24"/>
          <w:szCs w:val="24"/>
        </w:rPr>
        <w:t xml:space="preserve">, aki jó szervezőképességű, akit a kollektíva </w:t>
      </w:r>
      <w:r w:rsidRPr="00C640AD">
        <w:rPr>
          <w:rFonts w:ascii="Times New Roman" w:hAnsi="Times New Roman" w:cs="Times New Roman"/>
          <w:sz w:val="24"/>
          <w:szCs w:val="24"/>
        </w:rPr>
        <w:t>megválaszt,</w:t>
      </w:r>
      <w:r w:rsidR="00AA7A52" w:rsidRPr="00C640AD">
        <w:rPr>
          <w:rFonts w:ascii="Times New Roman" w:hAnsi="Times New Roman" w:cs="Times New Roman"/>
          <w:sz w:val="24"/>
          <w:szCs w:val="24"/>
        </w:rPr>
        <w:t xml:space="preserve"> és az illető elvállalja.</w:t>
      </w:r>
    </w:p>
    <w:p w:rsidR="00C640AD" w:rsidRPr="00C640AD" w:rsidRDefault="00C640AD" w:rsidP="00C640AD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 xml:space="preserve"> </w:t>
      </w:r>
      <w:r w:rsidR="00AA7A52" w:rsidRPr="00C640AD">
        <w:rPr>
          <w:rFonts w:ascii="Times New Roman" w:hAnsi="Times New Roman" w:cs="Times New Roman"/>
          <w:sz w:val="24"/>
          <w:szCs w:val="24"/>
        </w:rPr>
        <w:t>A kapcsolattartás formái lehetnek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40AD" w:rsidRPr="00C640AD" w:rsidRDefault="00AA7A52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>Személyes megbeszélés, tájékoztatás</w:t>
      </w:r>
    </w:p>
    <w:p w:rsidR="00C640AD" w:rsidRPr="00C640AD" w:rsidRDefault="00AA7A52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>Telefonos és/vagy internetes egyeztetés, jelzés, a Házirendben meghatározottak alapján</w:t>
      </w:r>
    </w:p>
    <w:p w:rsidR="00C640AD" w:rsidRPr="00C640AD" w:rsidRDefault="00AA7A52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>Írásos tájékoztatás,</w:t>
      </w:r>
      <w:r w:rsidR="00C640AD">
        <w:rPr>
          <w:rFonts w:ascii="Times New Roman" w:hAnsi="Times New Roman" w:cs="Times New Roman"/>
          <w:sz w:val="24"/>
          <w:szCs w:val="24"/>
        </w:rPr>
        <w:t xml:space="preserve"> </w:t>
      </w:r>
      <w:r w:rsidRPr="00C640AD">
        <w:rPr>
          <w:rFonts w:ascii="Times New Roman" w:hAnsi="Times New Roman" w:cs="Times New Roman"/>
          <w:sz w:val="24"/>
          <w:szCs w:val="24"/>
        </w:rPr>
        <w:t>emlékeztető/ amelyet szignójával hitelesít, hogy a benne foglaltakat tudomásul veszi</w:t>
      </w:r>
    </w:p>
    <w:p w:rsidR="00C640AD" w:rsidRPr="00C640AD" w:rsidRDefault="00AA7A52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>Értekezlet</w:t>
      </w:r>
      <w:r w:rsidR="00C640AD" w:rsidRPr="00C640AD">
        <w:rPr>
          <w:rFonts w:ascii="Times New Roman" w:hAnsi="Times New Roman" w:cs="Times New Roman"/>
          <w:sz w:val="24"/>
          <w:szCs w:val="24"/>
        </w:rPr>
        <w:t>, esetmegbeszélés, ülés</w:t>
      </w:r>
      <w:r w:rsidRPr="00C640AD">
        <w:rPr>
          <w:rFonts w:ascii="Times New Roman" w:hAnsi="Times New Roman" w:cs="Times New Roman"/>
          <w:sz w:val="24"/>
          <w:szCs w:val="24"/>
        </w:rPr>
        <w:t>,</w:t>
      </w:r>
      <w:r w:rsidR="00C640AD">
        <w:rPr>
          <w:rFonts w:ascii="Times New Roman" w:hAnsi="Times New Roman" w:cs="Times New Roman"/>
          <w:sz w:val="24"/>
          <w:szCs w:val="24"/>
        </w:rPr>
        <w:t xml:space="preserve"> </w:t>
      </w:r>
      <w:r w:rsidRPr="00C640AD">
        <w:rPr>
          <w:rFonts w:ascii="Times New Roman" w:hAnsi="Times New Roman" w:cs="Times New Roman"/>
          <w:sz w:val="24"/>
          <w:szCs w:val="24"/>
        </w:rPr>
        <w:t>amelyről feljegyzés készül</w:t>
      </w:r>
    </w:p>
    <w:p w:rsidR="00C640AD" w:rsidRPr="00C640AD" w:rsidRDefault="00AA7A52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>Felnőtt ünnepélyek, közös programok.</w:t>
      </w:r>
      <w:r w:rsidR="00C6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0AD" w:rsidRPr="00C640AD" w:rsidRDefault="00AA7A52" w:rsidP="00C640AD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>A szülői közösséget érintő kapcsolattartási formák:</w:t>
      </w:r>
    </w:p>
    <w:p w:rsidR="00C640AD" w:rsidRPr="00C640AD" w:rsidRDefault="00AA7A52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lastRenderedPageBreak/>
        <w:t>Szülői értekezlet: évente két alkalommal, az éves munkatervben meghatározott időben és témakörben, felelősök a csoport óvodapedagógusai, valamint az új szülők részére a felvételt követően –júniusban –tájékoztató jelleggel, felelős (intézményvezető).</w:t>
      </w:r>
      <w:r w:rsidR="00C640AD">
        <w:rPr>
          <w:rFonts w:ascii="Times New Roman" w:hAnsi="Times New Roman" w:cs="Times New Roman"/>
          <w:sz w:val="24"/>
          <w:szCs w:val="24"/>
        </w:rPr>
        <w:t xml:space="preserve"> </w:t>
      </w:r>
      <w:r w:rsidR="00B030B7">
        <w:rPr>
          <w:rFonts w:ascii="Times New Roman" w:hAnsi="Times New Roman" w:cs="Times New Roman"/>
          <w:sz w:val="24"/>
          <w:szCs w:val="24"/>
        </w:rPr>
        <w:t xml:space="preserve">Az </w:t>
      </w:r>
      <w:r w:rsidRPr="00C640AD">
        <w:rPr>
          <w:rFonts w:ascii="Times New Roman" w:hAnsi="Times New Roman" w:cs="Times New Roman"/>
          <w:sz w:val="24"/>
          <w:szCs w:val="24"/>
        </w:rPr>
        <w:t>értekezletről jegyzőkönyv készül.</w:t>
      </w:r>
      <w:r w:rsidR="00C640AD">
        <w:rPr>
          <w:rFonts w:ascii="Times New Roman" w:hAnsi="Times New Roman" w:cs="Times New Roman"/>
          <w:sz w:val="24"/>
          <w:szCs w:val="24"/>
        </w:rPr>
        <w:t xml:space="preserve"> </w:t>
      </w:r>
      <w:r w:rsidRPr="00C640AD">
        <w:rPr>
          <w:rFonts w:ascii="Times New Roman" w:hAnsi="Times New Roman" w:cs="Times New Roman"/>
          <w:sz w:val="24"/>
          <w:szCs w:val="24"/>
        </w:rPr>
        <w:t xml:space="preserve">Rendkívüli értekezletre a téma fontosságától és </w:t>
      </w:r>
      <w:proofErr w:type="gramStart"/>
      <w:r w:rsidRPr="00C640AD">
        <w:rPr>
          <w:rFonts w:ascii="Times New Roman" w:hAnsi="Times New Roman" w:cs="Times New Roman"/>
          <w:sz w:val="24"/>
          <w:szCs w:val="24"/>
        </w:rPr>
        <w:t>aktualitásától</w:t>
      </w:r>
      <w:proofErr w:type="gramEnd"/>
      <w:r w:rsidRPr="00C640AD">
        <w:rPr>
          <w:rFonts w:ascii="Times New Roman" w:hAnsi="Times New Roman" w:cs="Times New Roman"/>
          <w:sz w:val="24"/>
          <w:szCs w:val="24"/>
        </w:rPr>
        <w:t xml:space="preserve"> függően al</w:t>
      </w:r>
      <w:r w:rsidR="00C640AD">
        <w:rPr>
          <w:rFonts w:ascii="Times New Roman" w:hAnsi="Times New Roman" w:cs="Times New Roman"/>
          <w:sz w:val="24"/>
          <w:szCs w:val="24"/>
        </w:rPr>
        <w:t xml:space="preserve">kalomszerűen kerül sor. Felelős az </w:t>
      </w:r>
      <w:r w:rsidR="00B030B7">
        <w:rPr>
          <w:rFonts w:ascii="Times New Roman" w:hAnsi="Times New Roman" w:cs="Times New Roman"/>
          <w:sz w:val="24"/>
          <w:szCs w:val="24"/>
        </w:rPr>
        <w:t xml:space="preserve">intézményvezető, </w:t>
      </w:r>
      <w:proofErr w:type="gramStart"/>
      <w:r w:rsidR="00B030B7" w:rsidRPr="00C640AD">
        <w:rPr>
          <w:rFonts w:ascii="Times New Roman" w:hAnsi="Times New Roman" w:cs="Times New Roman"/>
          <w:sz w:val="24"/>
          <w:szCs w:val="24"/>
        </w:rPr>
        <w:t>illetve</w:t>
      </w:r>
      <w:r w:rsidRPr="00C640AD">
        <w:rPr>
          <w:rFonts w:ascii="Times New Roman" w:hAnsi="Times New Roman" w:cs="Times New Roman"/>
          <w:sz w:val="24"/>
          <w:szCs w:val="24"/>
        </w:rPr>
        <w:t xml:space="preserve">  intézményvezető-helyettes</w:t>
      </w:r>
      <w:r w:rsidR="00C640AD">
        <w:rPr>
          <w:rFonts w:ascii="Times New Roman" w:hAnsi="Times New Roman" w:cs="Times New Roman"/>
          <w:sz w:val="24"/>
          <w:szCs w:val="24"/>
        </w:rPr>
        <w:t>ek</w:t>
      </w:r>
      <w:proofErr w:type="gramEnd"/>
    </w:p>
    <w:p w:rsidR="00C640AD" w:rsidRPr="00C640AD" w:rsidRDefault="00AA7A52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>Fogadóórák: a csoportos óvónők által meghatározott és a szülőkkel kialakított rend szerint.</w:t>
      </w:r>
      <w:r w:rsidR="00C640AD">
        <w:rPr>
          <w:rFonts w:ascii="Times New Roman" w:hAnsi="Times New Roman" w:cs="Times New Roman"/>
          <w:sz w:val="24"/>
          <w:szCs w:val="24"/>
        </w:rPr>
        <w:t xml:space="preserve"> </w:t>
      </w:r>
      <w:r w:rsidRPr="00C640AD">
        <w:rPr>
          <w:rFonts w:ascii="Times New Roman" w:hAnsi="Times New Roman" w:cs="Times New Roman"/>
          <w:sz w:val="24"/>
          <w:szCs w:val="24"/>
        </w:rPr>
        <w:t>A fogadóóráról jegyzőkönyv készül.</w:t>
      </w:r>
    </w:p>
    <w:p w:rsidR="00C640AD" w:rsidRPr="00C640AD" w:rsidRDefault="00AA7A52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>Panaszkezelés: folyamata részletesen megtalálható az idevonatkozó szabályzatban, amelyről írásos jegyzőkönyv készül.</w:t>
      </w:r>
    </w:p>
    <w:p w:rsidR="00C640AD" w:rsidRPr="00C640AD" w:rsidRDefault="00AA7A52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>Nyílt nap: A beiratkozás hete előtt lehetős</w:t>
      </w:r>
      <w:r w:rsidR="00C640AD">
        <w:rPr>
          <w:rFonts w:ascii="Times New Roman" w:hAnsi="Times New Roman" w:cs="Times New Roman"/>
          <w:sz w:val="24"/>
          <w:szCs w:val="24"/>
        </w:rPr>
        <w:t xml:space="preserve">éget biztosítunk az intézmény </w:t>
      </w:r>
      <w:r w:rsidRPr="00C640AD">
        <w:rPr>
          <w:rFonts w:ascii="Times New Roman" w:hAnsi="Times New Roman" w:cs="Times New Roman"/>
          <w:sz w:val="24"/>
          <w:szCs w:val="24"/>
        </w:rPr>
        <w:t xml:space="preserve">megismerésére, valamint </w:t>
      </w:r>
      <w:r w:rsidR="00C640AD">
        <w:rPr>
          <w:rFonts w:ascii="Times New Roman" w:hAnsi="Times New Roman" w:cs="Times New Roman"/>
          <w:sz w:val="24"/>
          <w:szCs w:val="24"/>
        </w:rPr>
        <w:t>az</w:t>
      </w:r>
      <w:r w:rsidRPr="00C640AD">
        <w:rPr>
          <w:rFonts w:ascii="Times New Roman" w:hAnsi="Times New Roman" w:cs="Times New Roman"/>
          <w:sz w:val="24"/>
          <w:szCs w:val="24"/>
        </w:rPr>
        <w:t xml:space="preserve"> óvodapedagógusokkal való személyes találkozásra,</w:t>
      </w:r>
      <w:r w:rsidR="00C640AD">
        <w:rPr>
          <w:rFonts w:ascii="Times New Roman" w:hAnsi="Times New Roman" w:cs="Times New Roman"/>
          <w:sz w:val="24"/>
          <w:szCs w:val="24"/>
        </w:rPr>
        <w:t xml:space="preserve"> </w:t>
      </w:r>
      <w:r w:rsidRPr="00C640AD">
        <w:rPr>
          <w:rFonts w:ascii="Times New Roman" w:hAnsi="Times New Roman" w:cs="Times New Roman"/>
          <w:sz w:val="24"/>
          <w:szCs w:val="24"/>
        </w:rPr>
        <w:t>együtt játszásra.</w:t>
      </w:r>
    </w:p>
    <w:p w:rsidR="00C640AD" w:rsidRPr="00C640AD" w:rsidRDefault="00AA7A52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0AD">
        <w:rPr>
          <w:rFonts w:ascii="Times New Roman" w:hAnsi="Times New Roman" w:cs="Times New Roman"/>
          <w:sz w:val="24"/>
          <w:szCs w:val="24"/>
        </w:rPr>
        <w:t>Családlátogatások:</w:t>
      </w:r>
      <w:r w:rsidR="00B030B7">
        <w:rPr>
          <w:rFonts w:ascii="Times New Roman" w:hAnsi="Times New Roman" w:cs="Times New Roman"/>
          <w:sz w:val="24"/>
          <w:szCs w:val="24"/>
        </w:rPr>
        <w:t xml:space="preserve"> </w:t>
      </w:r>
      <w:r w:rsidRPr="00C640AD">
        <w:rPr>
          <w:rFonts w:ascii="Times New Roman" w:hAnsi="Times New Roman" w:cs="Times New Roman"/>
          <w:sz w:val="24"/>
          <w:szCs w:val="24"/>
        </w:rPr>
        <w:t xml:space="preserve">a leendő </w:t>
      </w:r>
      <w:proofErr w:type="spellStart"/>
      <w:r w:rsidRPr="00C640AD">
        <w:rPr>
          <w:rFonts w:ascii="Times New Roman" w:hAnsi="Times New Roman" w:cs="Times New Roman"/>
          <w:sz w:val="24"/>
          <w:szCs w:val="24"/>
        </w:rPr>
        <w:t>kiscsoportosok</w:t>
      </w:r>
      <w:proofErr w:type="gramStart"/>
      <w:r w:rsidRPr="00C640AD">
        <w:rPr>
          <w:rFonts w:ascii="Times New Roman" w:hAnsi="Times New Roman" w:cs="Times New Roman"/>
          <w:sz w:val="24"/>
          <w:szCs w:val="24"/>
        </w:rPr>
        <w:t>,valamint</w:t>
      </w:r>
      <w:proofErr w:type="spellEnd"/>
      <w:proofErr w:type="gramEnd"/>
      <w:r w:rsidRPr="00C640AD">
        <w:rPr>
          <w:rFonts w:ascii="Times New Roman" w:hAnsi="Times New Roman" w:cs="Times New Roman"/>
          <w:sz w:val="24"/>
          <w:szCs w:val="24"/>
        </w:rPr>
        <w:t xml:space="preserve"> új belépő óvodások megismerése céljából a nevelési év indítása előtt</w:t>
      </w:r>
      <w:r w:rsidR="00C640AD">
        <w:rPr>
          <w:rFonts w:ascii="Times New Roman" w:hAnsi="Times New Roman" w:cs="Times New Roman"/>
          <w:sz w:val="24"/>
          <w:szCs w:val="24"/>
        </w:rPr>
        <w:t xml:space="preserve"> </w:t>
      </w:r>
      <w:r w:rsidRPr="00C640AD">
        <w:rPr>
          <w:rFonts w:ascii="Times New Roman" w:hAnsi="Times New Roman" w:cs="Times New Roman"/>
          <w:sz w:val="24"/>
          <w:szCs w:val="24"/>
        </w:rPr>
        <w:t>a csoport leendő két óvodapedagógusa/bizottság/,ellenőrzi, hogy a megadott lakcímen tartózkodik a család; év közben, vagy ha a gyermek veszélyeztetettség gyanúja merülne fel; valamint ha a szülő kezdeményezi.</w:t>
      </w:r>
    </w:p>
    <w:p w:rsidR="009235B3" w:rsidRPr="00B030B7" w:rsidRDefault="00C640AD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Családi nap</w:t>
      </w:r>
      <w:r w:rsidR="00AA7A52" w:rsidRPr="00C640AD">
        <w:rPr>
          <w:rFonts w:ascii="Times New Roman" w:hAnsi="Times New Roman" w:cs="Times New Roman"/>
          <w:sz w:val="24"/>
          <w:szCs w:val="24"/>
        </w:rPr>
        <w:t>: a szülők bevonásával. Elősegíti és szorosabbá teszi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A52" w:rsidRPr="00C640AD">
        <w:rPr>
          <w:rFonts w:ascii="Times New Roman" w:hAnsi="Times New Roman" w:cs="Times New Roman"/>
          <w:sz w:val="24"/>
          <w:szCs w:val="24"/>
        </w:rPr>
        <w:t>a család-óvoda kapcsolat elmélyülését.</w:t>
      </w:r>
    </w:p>
    <w:p w:rsidR="00B030B7" w:rsidRPr="00B030B7" w:rsidRDefault="00B030B7" w:rsidP="00AA7FAD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Hagyományos, családdal közös programok</w:t>
      </w:r>
    </w:p>
    <w:p w:rsidR="00B030B7" w:rsidRDefault="00B030B7" w:rsidP="00B03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B7">
        <w:rPr>
          <w:rFonts w:ascii="Times New Roman" w:hAnsi="Times New Roman" w:cs="Times New Roman"/>
          <w:sz w:val="24"/>
          <w:szCs w:val="24"/>
        </w:rPr>
        <w:t>Szülői közösség segítségét igényeljük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30B7" w:rsidRPr="00B030B7" w:rsidRDefault="00B030B7" w:rsidP="00AA7FAD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0B7">
        <w:rPr>
          <w:rFonts w:ascii="Times New Roman" w:hAnsi="Times New Roman" w:cs="Times New Roman"/>
          <w:sz w:val="24"/>
          <w:szCs w:val="24"/>
        </w:rPr>
        <w:t>Az óvoda nevelési elveinek és módszereinek megismertetése és elfogadása a szülők körében, ünnepélyek előkészítése, a szervező, rendező munkák vállalása, a veszélyeztetett gyermekek szülei magatartásának figyelemmel kísérése, az óvónők tájékoztatása, segítségnyújtás a házirendben foglaltak betartásában, a szülők szemléletének formálásában, önkéntes munkák szervezése és végzése az óvoda feltételeinek javítása érdekében</w:t>
      </w:r>
    </w:p>
    <w:p w:rsidR="00B030B7" w:rsidRPr="00B030B7" w:rsidRDefault="00B030B7" w:rsidP="00AA7FAD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0B7">
        <w:rPr>
          <w:rFonts w:ascii="Times New Roman" w:hAnsi="Times New Roman" w:cs="Times New Roman"/>
          <w:sz w:val="24"/>
          <w:szCs w:val="24"/>
        </w:rPr>
        <w:t>A gyermekközösség közös programjai keretén belül továbbra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0B7">
        <w:rPr>
          <w:rFonts w:ascii="Times New Roman" w:hAnsi="Times New Roman" w:cs="Times New Roman"/>
          <w:sz w:val="24"/>
          <w:szCs w:val="24"/>
        </w:rPr>
        <w:t>is igényeljük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0B7">
        <w:rPr>
          <w:rFonts w:ascii="Times New Roman" w:hAnsi="Times New Roman" w:cs="Times New Roman"/>
          <w:sz w:val="24"/>
          <w:szCs w:val="24"/>
        </w:rPr>
        <w:t>ötleteiket és várjuk segítségüket gyermekműsorok, bábelőadások szervezésében,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0B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saládi nap </w:t>
      </w:r>
      <w:r w:rsidRPr="00B030B7">
        <w:rPr>
          <w:rFonts w:ascii="Times New Roman" w:hAnsi="Times New Roman" w:cs="Times New Roman"/>
          <w:sz w:val="24"/>
          <w:szCs w:val="24"/>
        </w:rPr>
        <w:t>szervezésében, lebonyolításában.</w:t>
      </w:r>
    </w:p>
    <w:p w:rsidR="00B030B7" w:rsidRPr="00B030B7" w:rsidRDefault="00B030B7" w:rsidP="00AA7FAD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Pályázatok figyelésében</w:t>
      </w:r>
    </w:p>
    <w:p w:rsidR="00B030B7" w:rsidRPr="00B030B7" w:rsidRDefault="00B030B7" w:rsidP="00B030B7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helyettesítések rendje és elvei:</w:t>
      </w:r>
    </w:p>
    <w:p w:rsidR="00B030B7" w:rsidRDefault="00B030B7" w:rsidP="00B030B7">
      <w:pPr>
        <w:pStyle w:val="Listaszerbekezds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intézményben folyó nevelői munkát a dolgozók időleges, vagy tartós távolléte nem akadályozhatja. A helyettesítés rendszerének kidolgozása az intézmény vezetőjének feladata. Alacsony gyermeklétszám mellett-gazdaságossági szempontok figyelembe vétele </w:t>
      </w:r>
      <w:proofErr w:type="gramStart"/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>miatt-szükség szerint</w:t>
      </w:r>
      <w:proofErr w:type="gramEnd"/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csoportösszevonással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történhet meg a helyettesítés.</w:t>
      </w:r>
    </w:p>
    <w:p w:rsidR="00B83828" w:rsidRDefault="00B030B7" w:rsidP="00B030B7">
      <w:pPr>
        <w:pStyle w:val="Listaszerbekezds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1" w:name="_Toc64202890"/>
      <w:r w:rsidRPr="00B83828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>IV./1. Az intézmény vezetője helyettesítésének rendje:</w:t>
      </w:r>
      <w:bookmarkEnd w:id="2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030B7" w:rsidRDefault="00B030B7" w:rsidP="00B030B7">
      <w:pPr>
        <w:pStyle w:val="Listaszerbekezds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nyitvatartási idején belül intézményvezető, intézményvezető-helyettes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intézményben tartózkodik.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 távolléte esetén helyettesítését a vezető helyettesítésével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megbízott dolgozó látja el, teljes felelősséggel.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>Kivételt képeznek ez alól azok az ügyek, melyek azonnali döntést nem igényelnek, illetve amelyek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 kizárólagos hatáskörébe tartoznak.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 által kizárólagos hatáskörbe vont feladatokban akkor intézkedhet, ha az intézkedés nem halasztható el az óvoda sérelme nélkül. Az ilyen esetekben intézkedéséről köteles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vezetőt a legrövidebb időn belül értesíteni.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intézményvezető,</w:t>
      </w:r>
      <w:r w:rsidR="00095F21"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az intézményvezető-helyettese</w:t>
      </w:r>
      <w:r w:rsidR="00095F21">
        <w:rPr>
          <w:rFonts w:ascii="Times New Roman" w:eastAsia="Times New Roman" w:hAnsi="Times New Roman" w:cs="Times New Roman"/>
          <w:sz w:val="24"/>
          <w:szCs w:val="24"/>
          <w:lang w:eastAsia="hu-HU"/>
        </w:rPr>
        <w:t>k e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>gyidejű távolléte esetén a megbízott óvodapedagógus/ok</w:t>
      </w:r>
      <w:r w:rsidR="00095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>látja el az ügyek intézését. Az intézményvezetőt annak távolléte, akadályoztatása esetén az intézményvezető-helyettes</w:t>
      </w:r>
      <w:r w:rsidR="00095F21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helyettesíti</w:t>
      </w:r>
      <w:r w:rsidR="00095F21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>. Amennyiben az intézményvezető vezetői megbízatása bármely okból megszűnik, az új intézményvezető megbízásáig az intézményvezetői feladatokat az intézményvezető-helyettes látja el a fenntartó pedagógusok előmeneteli rendszeréről és a közalkalmazottak jogállásáról szóló 1992. évi XXXIII. törvény köznevelési intézményekben történő végrehajtásáról szóló 326/2013.(VIII.30.) Korm. rendelet 24. §-</w:t>
      </w:r>
      <w:proofErr w:type="spellStart"/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B03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bekezdésében foglaltak szerinti döntése alapján.</w:t>
      </w:r>
    </w:p>
    <w:p w:rsidR="00C92E9E" w:rsidRDefault="00B83828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64202891"/>
      <w:r>
        <w:rPr>
          <w:rFonts w:ascii="Times New Roman" w:hAnsi="Times New Roman" w:cs="Times New Roman"/>
          <w:color w:val="auto"/>
          <w:sz w:val="28"/>
          <w:szCs w:val="28"/>
        </w:rPr>
        <w:t>V.</w:t>
      </w:r>
      <w:r w:rsidR="00095F21" w:rsidRPr="00B83828">
        <w:rPr>
          <w:rFonts w:ascii="Times New Roman" w:hAnsi="Times New Roman" w:cs="Times New Roman"/>
          <w:color w:val="auto"/>
          <w:sz w:val="28"/>
          <w:szCs w:val="28"/>
        </w:rPr>
        <w:t xml:space="preserve"> Beosztottak helyettesítésének rendje:</w:t>
      </w:r>
      <w:bookmarkEnd w:id="22"/>
    </w:p>
    <w:p w:rsidR="00B83828" w:rsidRPr="00B83828" w:rsidRDefault="00B83828" w:rsidP="00B83828"/>
    <w:p w:rsidR="00C92E9E" w:rsidRDefault="00095F21" w:rsidP="00B030B7">
      <w:pPr>
        <w:pStyle w:val="Listaszerbekezds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95F21">
        <w:rPr>
          <w:rFonts w:ascii="Times New Roman" w:hAnsi="Times New Roman" w:cs="Times New Roman"/>
          <w:sz w:val="24"/>
          <w:szCs w:val="24"/>
        </w:rPr>
        <w:t>Valamennyi dolgozót hiányzás esetén jelentés-tételi kötelezettség terhel</w:t>
      </w:r>
      <w:r w:rsidR="00C92E9E">
        <w:rPr>
          <w:rFonts w:ascii="Times New Roman" w:hAnsi="Times New Roman" w:cs="Times New Roman"/>
          <w:sz w:val="24"/>
          <w:szCs w:val="24"/>
        </w:rPr>
        <w:t xml:space="preserve"> </w:t>
      </w:r>
      <w:r w:rsidRPr="00095F21">
        <w:rPr>
          <w:rFonts w:ascii="Times New Roman" w:hAnsi="Times New Roman" w:cs="Times New Roman"/>
          <w:sz w:val="24"/>
          <w:szCs w:val="24"/>
        </w:rPr>
        <w:t xml:space="preserve">az </w:t>
      </w:r>
      <w:r w:rsidR="00C92E9E" w:rsidRPr="00095F21">
        <w:rPr>
          <w:rFonts w:ascii="Times New Roman" w:hAnsi="Times New Roman" w:cs="Times New Roman"/>
          <w:sz w:val="24"/>
          <w:szCs w:val="24"/>
        </w:rPr>
        <w:t xml:space="preserve">intézményvezető </w:t>
      </w:r>
      <w:r w:rsidR="00C92E9E">
        <w:rPr>
          <w:rFonts w:ascii="Times New Roman" w:hAnsi="Times New Roman" w:cs="Times New Roman"/>
          <w:sz w:val="24"/>
          <w:szCs w:val="24"/>
        </w:rPr>
        <w:t xml:space="preserve">és </w:t>
      </w:r>
      <w:r w:rsidRPr="00095F21">
        <w:rPr>
          <w:rFonts w:ascii="Times New Roman" w:hAnsi="Times New Roman" w:cs="Times New Roman"/>
          <w:sz w:val="24"/>
          <w:szCs w:val="24"/>
        </w:rPr>
        <w:t>intézményvezető-helyettes</w:t>
      </w:r>
      <w:r w:rsidR="00C92E9E">
        <w:rPr>
          <w:rFonts w:ascii="Times New Roman" w:hAnsi="Times New Roman" w:cs="Times New Roman"/>
          <w:sz w:val="24"/>
          <w:szCs w:val="24"/>
        </w:rPr>
        <w:t>ek</w:t>
      </w:r>
      <w:r w:rsidRPr="00095F21">
        <w:rPr>
          <w:rFonts w:ascii="Times New Roman" w:hAnsi="Times New Roman" w:cs="Times New Roman"/>
          <w:sz w:val="24"/>
          <w:szCs w:val="24"/>
        </w:rPr>
        <w:t xml:space="preserve"> felé.</w:t>
      </w:r>
    </w:p>
    <w:p w:rsidR="00C92E9E" w:rsidRPr="00C92E9E" w:rsidRDefault="00095F21" w:rsidP="00AA7FAD">
      <w:pPr>
        <w:pStyle w:val="Listaszerbekezds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21">
        <w:rPr>
          <w:rFonts w:ascii="Times New Roman" w:hAnsi="Times New Roman" w:cs="Times New Roman"/>
          <w:sz w:val="24"/>
          <w:szCs w:val="24"/>
        </w:rPr>
        <w:t>Elsősorban a közvetlen munkatárs.</w:t>
      </w:r>
    </w:p>
    <w:p w:rsidR="00C92E9E" w:rsidRPr="00C92E9E" w:rsidRDefault="00095F21" w:rsidP="00AA7FAD">
      <w:pPr>
        <w:pStyle w:val="Listaszerbekezds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21">
        <w:rPr>
          <w:rFonts w:ascii="Times New Roman" w:hAnsi="Times New Roman" w:cs="Times New Roman"/>
          <w:sz w:val="24"/>
          <w:szCs w:val="24"/>
        </w:rPr>
        <w:t>A váratlanul adódó helyettesítés önkéntes vállalás, közös megegyezés vagy vezetői utasítás alapján történik.</w:t>
      </w:r>
    </w:p>
    <w:p w:rsidR="00C92E9E" w:rsidRPr="00C92E9E" w:rsidRDefault="00095F21" w:rsidP="00AA7FAD">
      <w:pPr>
        <w:pStyle w:val="Listaszerbekezds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21">
        <w:rPr>
          <w:rFonts w:ascii="Times New Roman" w:hAnsi="Times New Roman" w:cs="Times New Roman"/>
          <w:sz w:val="24"/>
          <w:szCs w:val="24"/>
        </w:rPr>
        <w:lastRenderedPageBreak/>
        <w:t xml:space="preserve">Kötelezhető minden dolgozó, ha a helyettesítés tényét egy nappal előbb tudomására hozzák. (Kivétel a jogszabályokban előírt esetek.) Helyettesítés nem rendelhető el az érintett dolgozó tudta nélkül. </w:t>
      </w:r>
    </w:p>
    <w:p w:rsidR="00C92E9E" w:rsidRPr="00C92E9E" w:rsidRDefault="00095F21" w:rsidP="00AA7FAD">
      <w:pPr>
        <w:pStyle w:val="Listaszerbekezds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21">
        <w:rPr>
          <w:rFonts w:ascii="Times New Roman" w:hAnsi="Times New Roman" w:cs="Times New Roman"/>
          <w:sz w:val="24"/>
          <w:szCs w:val="24"/>
        </w:rPr>
        <w:t>A helyettesítést végző dolgozó köteles az adott munkakörhöz tartozó összes</w:t>
      </w:r>
      <w:r w:rsidR="00C92E9E">
        <w:rPr>
          <w:rFonts w:ascii="Times New Roman" w:hAnsi="Times New Roman" w:cs="Times New Roman"/>
          <w:sz w:val="24"/>
          <w:szCs w:val="24"/>
        </w:rPr>
        <w:t xml:space="preserve"> </w:t>
      </w:r>
      <w:r w:rsidRPr="00095F21">
        <w:rPr>
          <w:rFonts w:ascii="Times New Roman" w:hAnsi="Times New Roman" w:cs="Times New Roman"/>
          <w:sz w:val="24"/>
          <w:szCs w:val="24"/>
        </w:rPr>
        <w:t>feladatot hiánytalanul ellátni a jogszabályokban foglaltak szerint.</w:t>
      </w:r>
    </w:p>
    <w:p w:rsidR="00C92E9E" w:rsidRPr="00C92E9E" w:rsidRDefault="00C92E9E" w:rsidP="00C92E9E">
      <w:pPr>
        <w:pStyle w:val="Listaszerbekezds"/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E9E" w:rsidRDefault="00B83828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64202892"/>
      <w:r w:rsidRPr="00B83828">
        <w:rPr>
          <w:rFonts w:ascii="Times New Roman" w:hAnsi="Times New Roman" w:cs="Times New Roman"/>
          <w:color w:val="auto"/>
          <w:sz w:val="28"/>
          <w:szCs w:val="28"/>
        </w:rPr>
        <w:t>V/1.</w:t>
      </w:r>
      <w:proofErr w:type="gramStart"/>
      <w:r w:rsidR="00095F21" w:rsidRPr="00B83828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gramEnd"/>
      <w:r w:rsidR="00095F21" w:rsidRPr="00B83828">
        <w:rPr>
          <w:rFonts w:ascii="Times New Roman" w:hAnsi="Times New Roman" w:cs="Times New Roman"/>
          <w:color w:val="auto"/>
          <w:sz w:val="28"/>
          <w:szCs w:val="28"/>
        </w:rPr>
        <w:t xml:space="preserve"> pedagógiai munka ellenőrzésének rendje.</w:t>
      </w:r>
      <w:bookmarkEnd w:id="23"/>
    </w:p>
    <w:p w:rsidR="00B83828" w:rsidRPr="00B83828" w:rsidRDefault="00B83828" w:rsidP="00B83828"/>
    <w:p w:rsidR="00C92E9E" w:rsidRDefault="00095F21" w:rsidP="00C92E9E">
      <w:pPr>
        <w:pStyle w:val="Listaszerbekezds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95F21">
        <w:rPr>
          <w:rFonts w:ascii="Times New Roman" w:hAnsi="Times New Roman" w:cs="Times New Roman"/>
          <w:sz w:val="24"/>
          <w:szCs w:val="24"/>
        </w:rPr>
        <w:t>A pedagógiai munka belső ellenőrzése az óvoda, mint nevelési –oktatási intézmény valamennyi pedagógiai tevékenységére kiterjed.</w:t>
      </w:r>
    </w:p>
    <w:p w:rsidR="00C92E9E" w:rsidRDefault="00095F21" w:rsidP="00AA7FAD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F21">
        <w:rPr>
          <w:rFonts w:ascii="Times New Roman" w:hAnsi="Times New Roman" w:cs="Times New Roman"/>
          <w:sz w:val="24"/>
          <w:szCs w:val="24"/>
        </w:rPr>
        <w:t>A pedagógiai munka ellenőrzése az éves munkaterv (</w:t>
      </w:r>
      <w:proofErr w:type="spellStart"/>
      <w:r w:rsidRPr="00095F21">
        <w:rPr>
          <w:rFonts w:ascii="Times New Roman" w:hAnsi="Times New Roman" w:cs="Times New Roman"/>
          <w:sz w:val="24"/>
          <w:szCs w:val="24"/>
        </w:rPr>
        <w:t>Becs</w:t>
      </w:r>
      <w:proofErr w:type="gramStart"/>
      <w:r w:rsidRPr="00095F21">
        <w:rPr>
          <w:rFonts w:ascii="Times New Roman" w:hAnsi="Times New Roman" w:cs="Times New Roman"/>
          <w:sz w:val="24"/>
          <w:szCs w:val="24"/>
        </w:rPr>
        <w:t>,PP</w:t>
      </w:r>
      <w:proofErr w:type="spellEnd"/>
      <w:proofErr w:type="gramEnd"/>
      <w:r w:rsidRPr="00095F21">
        <w:rPr>
          <w:rFonts w:ascii="Times New Roman" w:hAnsi="Times New Roman" w:cs="Times New Roman"/>
          <w:sz w:val="24"/>
          <w:szCs w:val="24"/>
        </w:rPr>
        <w:t xml:space="preserve"> célkitűzései), megfogalmazott feladatok megvalósítását hivatott ellenőrizni. </w:t>
      </w:r>
    </w:p>
    <w:p w:rsidR="00C92E9E" w:rsidRPr="00C92E9E" w:rsidRDefault="00095F21" w:rsidP="00AA7FAD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21">
        <w:rPr>
          <w:rFonts w:ascii="Times New Roman" w:hAnsi="Times New Roman" w:cs="Times New Roman"/>
          <w:sz w:val="24"/>
          <w:szCs w:val="24"/>
        </w:rPr>
        <w:t xml:space="preserve">Biztosítja az óvoda pedagógiai munkájának jogszerű (a jogszabályok, az országos óvodai alapprogram, valamint a pedagógiai program szerint előírt) működését. </w:t>
      </w:r>
    </w:p>
    <w:p w:rsidR="00C92E9E" w:rsidRPr="00C92E9E" w:rsidRDefault="00095F21" w:rsidP="00AA7FAD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21">
        <w:rPr>
          <w:rFonts w:ascii="Times New Roman" w:hAnsi="Times New Roman" w:cs="Times New Roman"/>
          <w:sz w:val="24"/>
          <w:szCs w:val="24"/>
        </w:rPr>
        <w:t xml:space="preserve">Biztosítja az intézményfelelős vezetői számára az </w:t>
      </w:r>
      <w:proofErr w:type="gramStart"/>
      <w:r w:rsidRPr="00095F21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095F21">
        <w:rPr>
          <w:rFonts w:ascii="Times New Roman" w:hAnsi="Times New Roman" w:cs="Times New Roman"/>
          <w:sz w:val="24"/>
          <w:szCs w:val="24"/>
        </w:rPr>
        <w:t xml:space="preserve"> az intézményben folyó nevelő -oktató munka tartalmáról és annak színvonaláról. </w:t>
      </w:r>
    </w:p>
    <w:p w:rsidR="00C92E9E" w:rsidRPr="00C92E9E" w:rsidRDefault="00095F21" w:rsidP="00AA7FAD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21">
        <w:rPr>
          <w:rFonts w:ascii="Times New Roman" w:hAnsi="Times New Roman" w:cs="Times New Roman"/>
          <w:sz w:val="24"/>
          <w:szCs w:val="24"/>
        </w:rPr>
        <w:t>Az ellenőrzés célja, esetlegesen előforduló hibák mielőbbi feltárása, majd azt követő helyes „</w:t>
      </w:r>
      <w:proofErr w:type="spellStart"/>
      <w:r w:rsidRPr="00095F21">
        <w:rPr>
          <w:rFonts w:ascii="Times New Roman" w:hAnsi="Times New Roman" w:cs="Times New Roman"/>
          <w:sz w:val="24"/>
          <w:szCs w:val="24"/>
        </w:rPr>
        <w:t>jó”gyakorlat</w:t>
      </w:r>
      <w:proofErr w:type="spellEnd"/>
      <w:r w:rsidRPr="00095F21">
        <w:rPr>
          <w:rFonts w:ascii="Times New Roman" w:hAnsi="Times New Roman" w:cs="Times New Roman"/>
          <w:sz w:val="24"/>
          <w:szCs w:val="24"/>
        </w:rPr>
        <w:t xml:space="preserve"> megteremtése, a pedagógiai munka hatékonyságának fokozása.</w:t>
      </w:r>
    </w:p>
    <w:p w:rsidR="00C92E9E" w:rsidRPr="00C92E9E" w:rsidRDefault="00095F21" w:rsidP="00AA7FAD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21">
        <w:rPr>
          <w:rFonts w:ascii="Times New Roman" w:hAnsi="Times New Roman" w:cs="Times New Roman"/>
          <w:sz w:val="24"/>
          <w:szCs w:val="24"/>
        </w:rPr>
        <w:t>Segíti</w:t>
      </w:r>
      <w:r w:rsidR="00C92E9E">
        <w:rPr>
          <w:rFonts w:ascii="Times New Roman" w:hAnsi="Times New Roman" w:cs="Times New Roman"/>
          <w:sz w:val="24"/>
          <w:szCs w:val="24"/>
        </w:rPr>
        <w:t xml:space="preserve"> </w:t>
      </w:r>
      <w:r w:rsidRPr="00095F21">
        <w:rPr>
          <w:rFonts w:ascii="Times New Roman" w:hAnsi="Times New Roman" w:cs="Times New Roman"/>
          <w:sz w:val="24"/>
          <w:szCs w:val="24"/>
        </w:rPr>
        <w:t>a vezetői irányítást, a döntések előkészítését</w:t>
      </w:r>
      <w:r w:rsidR="00C92E9E">
        <w:rPr>
          <w:rFonts w:ascii="Times New Roman" w:hAnsi="Times New Roman" w:cs="Times New Roman"/>
          <w:sz w:val="24"/>
          <w:szCs w:val="24"/>
        </w:rPr>
        <w:t xml:space="preserve"> </w:t>
      </w:r>
      <w:r w:rsidRPr="00095F21">
        <w:rPr>
          <w:rFonts w:ascii="Times New Roman" w:hAnsi="Times New Roman" w:cs="Times New Roman"/>
          <w:sz w:val="24"/>
          <w:szCs w:val="24"/>
        </w:rPr>
        <w:t xml:space="preserve">és </w:t>
      </w:r>
      <w:r w:rsidR="00C92E9E">
        <w:rPr>
          <w:rFonts w:ascii="Times New Roman" w:hAnsi="Times New Roman" w:cs="Times New Roman"/>
          <w:sz w:val="24"/>
          <w:szCs w:val="24"/>
        </w:rPr>
        <w:t>megalapozását, biztosítja</w:t>
      </w:r>
      <w:r w:rsidRPr="00095F21">
        <w:rPr>
          <w:rFonts w:ascii="Times New Roman" w:hAnsi="Times New Roman" w:cs="Times New Roman"/>
          <w:sz w:val="24"/>
          <w:szCs w:val="24"/>
        </w:rPr>
        <w:t xml:space="preserve"> az intézmény törvényes, belső utasításokban előírt pedagógiai működését. </w:t>
      </w:r>
    </w:p>
    <w:p w:rsidR="00C92E9E" w:rsidRPr="00C92E9E" w:rsidRDefault="00095F21" w:rsidP="00AA7FAD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21">
        <w:rPr>
          <w:rFonts w:ascii="Times New Roman" w:hAnsi="Times New Roman" w:cs="Times New Roman"/>
          <w:sz w:val="24"/>
          <w:szCs w:val="24"/>
        </w:rPr>
        <w:t xml:space="preserve">A pedagógiai munka belső ellenőrzése a nevelési-oktatási intézmény valamennyi pedagógiai </w:t>
      </w:r>
      <w:proofErr w:type="spellStart"/>
      <w:r w:rsidRPr="00095F21">
        <w:rPr>
          <w:rFonts w:ascii="Times New Roman" w:hAnsi="Times New Roman" w:cs="Times New Roman"/>
          <w:sz w:val="24"/>
          <w:szCs w:val="24"/>
        </w:rPr>
        <w:t>tevékenységére</w:t>
      </w:r>
      <w:proofErr w:type="gramStart"/>
      <w:r w:rsidRPr="00095F21">
        <w:rPr>
          <w:rFonts w:ascii="Times New Roman" w:hAnsi="Times New Roman" w:cs="Times New Roman"/>
          <w:sz w:val="24"/>
          <w:szCs w:val="24"/>
        </w:rPr>
        <w:t>,valamint</w:t>
      </w:r>
      <w:proofErr w:type="spellEnd"/>
      <w:proofErr w:type="gramEnd"/>
      <w:r w:rsidRPr="00095F21">
        <w:rPr>
          <w:rFonts w:ascii="Times New Roman" w:hAnsi="Times New Roman" w:cs="Times New Roman"/>
          <w:sz w:val="24"/>
          <w:szCs w:val="24"/>
        </w:rPr>
        <w:t xml:space="preserve"> a vezetett dokumentációkra is kiterjed.</w:t>
      </w:r>
    </w:p>
    <w:p w:rsidR="00C92E9E" w:rsidRPr="00C92E9E" w:rsidRDefault="00095F21" w:rsidP="00AA7FAD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21">
        <w:rPr>
          <w:rFonts w:ascii="Times New Roman" w:hAnsi="Times New Roman" w:cs="Times New Roman"/>
          <w:sz w:val="24"/>
          <w:szCs w:val="24"/>
        </w:rPr>
        <w:t>Előkészíti az óvodapedagógusok külső tanfelügyeleti ellenőrzését.</w:t>
      </w:r>
      <w:r w:rsidRPr="00095F21">
        <w:rPr>
          <w:rFonts w:ascii="Times New Roman" w:hAnsi="Times New Roman" w:cs="Times New Roman"/>
          <w:sz w:val="24"/>
          <w:szCs w:val="24"/>
        </w:rPr>
        <w:sym w:font="Symbol" w:char="F076"/>
      </w:r>
    </w:p>
    <w:p w:rsidR="00C92E9E" w:rsidRPr="00C92E9E" w:rsidRDefault="00095F21" w:rsidP="00AA7FAD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21">
        <w:rPr>
          <w:rFonts w:ascii="Times New Roman" w:hAnsi="Times New Roman" w:cs="Times New Roman"/>
          <w:sz w:val="24"/>
          <w:szCs w:val="24"/>
        </w:rPr>
        <w:t>Elősegíti az óvodapedagógusok hatékony ösztönzését</w:t>
      </w:r>
      <w:r w:rsidR="00C92E9E">
        <w:rPr>
          <w:rFonts w:ascii="Times New Roman" w:hAnsi="Times New Roman" w:cs="Times New Roman"/>
          <w:sz w:val="24"/>
          <w:szCs w:val="24"/>
        </w:rPr>
        <w:t xml:space="preserve"> </w:t>
      </w:r>
      <w:r w:rsidRPr="00095F21">
        <w:rPr>
          <w:rFonts w:ascii="Times New Roman" w:hAnsi="Times New Roman" w:cs="Times New Roman"/>
          <w:sz w:val="24"/>
          <w:szCs w:val="24"/>
        </w:rPr>
        <w:t>a sikeres minősítési eljárásban való részvételre.</w:t>
      </w:r>
    </w:p>
    <w:p w:rsidR="00C92E9E" w:rsidRPr="00C92E9E" w:rsidRDefault="00095F21" w:rsidP="00AA7FAD">
      <w:pPr>
        <w:pStyle w:val="Listaszerbekezds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21">
        <w:rPr>
          <w:rFonts w:ascii="Times New Roman" w:hAnsi="Times New Roman" w:cs="Times New Roman"/>
          <w:sz w:val="24"/>
          <w:szCs w:val="24"/>
        </w:rPr>
        <w:t xml:space="preserve">Az intézményi önértékelés tervezését, </w:t>
      </w:r>
      <w:proofErr w:type="gramStart"/>
      <w:r w:rsidRPr="00095F21">
        <w:rPr>
          <w:rFonts w:ascii="Times New Roman" w:hAnsi="Times New Roman" w:cs="Times New Roman"/>
          <w:sz w:val="24"/>
          <w:szCs w:val="24"/>
        </w:rPr>
        <w:t>koordinálását</w:t>
      </w:r>
      <w:proofErr w:type="gramEnd"/>
      <w:r w:rsidRPr="00095F21">
        <w:rPr>
          <w:rFonts w:ascii="Times New Roman" w:hAnsi="Times New Roman" w:cs="Times New Roman"/>
          <w:sz w:val="24"/>
          <w:szCs w:val="24"/>
        </w:rPr>
        <w:t xml:space="preserve">, támogatását és ellenőrzését végző pedagógusok az intézményvezető által kijelölt, a feladat </w:t>
      </w:r>
      <w:r w:rsidRPr="00095F21">
        <w:rPr>
          <w:rFonts w:ascii="Times New Roman" w:hAnsi="Times New Roman" w:cs="Times New Roman"/>
          <w:sz w:val="24"/>
          <w:szCs w:val="24"/>
        </w:rPr>
        <w:lastRenderedPageBreak/>
        <w:t xml:space="preserve">ellátásához szükséges jog és felelősségi körrel felruházott csoportja a Belső Ellenőrzési Csoport. (BECS) </w:t>
      </w:r>
    </w:p>
    <w:p w:rsidR="00C92E9E" w:rsidRDefault="00B83828" w:rsidP="001831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V./2</w:t>
      </w:r>
      <w:r w:rsidR="00095F21" w:rsidRPr="00C92E9E">
        <w:rPr>
          <w:rFonts w:ascii="Times New Roman" w:hAnsi="Times New Roman" w:cs="Times New Roman"/>
          <w:b/>
          <w:sz w:val="24"/>
          <w:szCs w:val="24"/>
        </w:rPr>
        <w:t>. Az ellenőrzéssel szemben támasztott követelmények</w:t>
      </w:r>
      <w:r w:rsidR="00095F21" w:rsidRPr="00C92E9E">
        <w:rPr>
          <w:rFonts w:ascii="Times New Roman" w:hAnsi="Times New Roman" w:cs="Times New Roman"/>
          <w:sz w:val="24"/>
          <w:szCs w:val="24"/>
        </w:rPr>
        <w:t>:</w:t>
      </w:r>
    </w:p>
    <w:p w:rsidR="00C92E9E" w:rsidRPr="00C92E9E" w:rsidRDefault="00095F21" w:rsidP="00AA7FAD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E9E">
        <w:rPr>
          <w:rFonts w:ascii="Times New Roman" w:hAnsi="Times New Roman" w:cs="Times New Roman"/>
          <w:sz w:val="24"/>
          <w:szCs w:val="24"/>
        </w:rPr>
        <w:t>Fogja át a pedagógiai munka egészét,</w:t>
      </w:r>
    </w:p>
    <w:p w:rsidR="00C92E9E" w:rsidRPr="00C92E9E" w:rsidRDefault="00095F21" w:rsidP="00AA7FAD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E9E">
        <w:rPr>
          <w:rFonts w:ascii="Times New Roman" w:hAnsi="Times New Roman" w:cs="Times New Roman"/>
          <w:sz w:val="24"/>
          <w:szCs w:val="24"/>
        </w:rPr>
        <w:t xml:space="preserve">Segítse elő az emelkedő színvonalú ellátást, </w:t>
      </w:r>
    </w:p>
    <w:p w:rsidR="00C92E9E" w:rsidRPr="00C92E9E" w:rsidRDefault="00095F21" w:rsidP="00AA7FAD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E9E">
        <w:rPr>
          <w:rFonts w:ascii="Times New Roman" w:hAnsi="Times New Roman" w:cs="Times New Roman"/>
          <w:sz w:val="24"/>
          <w:szCs w:val="24"/>
        </w:rPr>
        <w:t>Mérje és értékelje a pedagógus által elért eredményeket,</w:t>
      </w:r>
    </w:p>
    <w:p w:rsidR="001831AC" w:rsidRPr="001831AC" w:rsidRDefault="00095F21" w:rsidP="00AA7FAD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E9E">
        <w:rPr>
          <w:rFonts w:ascii="Times New Roman" w:hAnsi="Times New Roman" w:cs="Times New Roman"/>
          <w:sz w:val="24"/>
          <w:szCs w:val="24"/>
        </w:rPr>
        <w:t>A szülői közösség észrevételei kapcsán elfogulatlan ellenőrzéssel segítse a megfelelő pedagógiai módszer megtalálását,</w:t>
      </w:r>
    </w:p>
    <w:p w:rsidR="001831AC" w:rsidRPr="001831AC" w:rsidRDefault="00095F21" w:rsidP="00AA7FAD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E9E">
        <w:rPr>
          <w:rFonts w:ascii="Times New Roman" w:hAnsi="Times New Roman" w:cs="Times New Roman"/>
          <w:sz w:val="24"/>
          <w:szCs w:val="24"/>
        </w:rPr>
        <w:t>Támogassa a vezetői utasítások, rendelkezések következetes végrehajtását, megtartását</w:t>
      </w:r>
    </w:p>
    <w:p w:rsidR="001831AC" w:rsidRPr="001831AC" w:rsidRDefault="00095F21" w:rsidP="00AA7FAD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E9E">
        <w:rPr>
          <w:rFonts w:ascii="Times New Roman" w:hAnsi="Times New Roman" w:cs="Times New Roman"/>
          <w:sz w:val="24"/>
          <w:szCs w:val="24"/>
        </w:rPr>
        <w:t>Vizsgálja át a</w:t>
      </w:r>
      <w:r w:rsidR="001831AC">
        <w:rPr>
          <w:rFonts w:ascii="Times New Roman" w:hAnsi="Times New Roman" w:cs="Times New Roman"/>
          <w:sz w:val="24"/>
          <w:szCs w:val="24"/>
        </w:rPr>
        <w:t xml:space="preserve"> </w:t>
      </w:r>
      <w:r w:rsidRPr="00C92E9E">
        <w:rPr>
          <w:rFonts w:ascii="Times New Roman" w:hAnsi="Times New Roman" w:cs="Times New Roman"/>
          <w:sz w:val="24"/>
          <w:szCs w:val="24"/>
        </w:rPr>
        <w:t>munkakörrel kapcsolatos feladatok elvégzésének módját, minőségét</w:t>
      </w:r>
    </w:p>
    <w:p w:rsidR="00095F21" w:rsidRPr="001831AC" w:rsidRDefault="00095F21" w:rsidP="00AA7FAD">
      <w:pPr>
        <w:pStyle w:val="Listaszerbekezds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E9E">
        <w:rPr>
          <w:rFonts w:ascii="Times New Roman" w:hAnsi="Times New Roman" w:cs="Times New Roman"/>
          <w:sz w:val="24"/>
          <w:szCs w:val="24"/>
        </w:rPr>
        <w:t xml:space="preserve">Erősítse a gyakornok és a </w:t>
      </w:r>
      <w:proofErr w:type="gramStart"/>
      <w:r w:rsidRPr="00C92E9E">
        <w:rPr>
          <w:rFonts w:ascii="Times New Roman" w:hAnsi="Times New Roman" w:cs="Times New Roman"/>
          <w:sz w:val="24"/>
          <w:szCs w:val="24"/>
        </w:rPr>
        <w:t>mentor</w:t>
      </w:r>
      <w:proofErr w:type="gramEnd"/>
      <w:r w:rsidRPr="00C92E9E">
        <w:rPr>
          <w:rFonts w:ascii="Times New Roman" w:hAnsi="Times New Roman" w:cs="Times New Roman"/>
          <w:sz w:val="24"/>
          <w:szCs w:val="24"/>
        </w:rPr>
        <w:t xml:space="preserve"> óvodapedagógus összehangolt fejlesztő munkáját.</w:t>
      </w:r>
    </w:p>
    <w:p w:rsidR="001831AC" w:rsidRPr="001831AC" w:rsidRDefault="001831AC" w:rsidP="001831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1AC" w:rsidRDefault="001831AC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64202893"/>
      <w:r w:rsidRPr="00B83828">
        <w:rPr>
          <w:rFonts w:ascii="Times New Roman" w:hAnsi="Times New Roman" w:cs="Times New Roman"/>
          <w:color w:val="auto"/>
          <w:sz w:val="28"/>
          <w:szCs w:val="28"/>
        </w:rPr>
        <w:t>V./2.</w:t>
      </w:r>
      <w:proofErr w:type="gramStart"/>
      <w:r w:rsidRPr="00B83828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gramEnd"/>
      <w:r w:rsidRPr="00B83828">
        <w:rPr>
          <w:rFonts w:ascii="Times New Roman" w:hAnsi="Times New Roman" w:cs="Times New Roman"/>
          <w:color w:val="auto"/>
          <w:sz w:val="28"/>
          <w:szCs w:val="28"/>
        </w:rPr>
        <w:t xml:space="preserve"> pedagógiai munka belső ellenőrzésére jogosult:</w:t>
      </w:r>
      <w:bookmarkEnd w:id="24"/>
    </w:p>
    <w:p w:rsidR="00B83828" w:rsidRPr="00B83828" w:rsidRDefault="00B83828" w:rsidP="00B83828"/>
    <w:p w:rsidR="001831AC" w:rsidRPr="001831AC" w:rsidRDefault="001831AC" w:rsidP="00AA7FAD">
      <w:pPr>
        <w:pStyle w:val="Listaszerbekezds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1831AC">
        <w:rPr>
          <w:rFonts w:ascii="Times New Roman" w:hAnsi="Times New Roman" w:cs="Times New Roman"/>
          <w:sz w:val="24"/>
          <w:szCs w:val="24"/>
        </w:rPr>
        <w:t xml:space="preserve"> intézményvezető</w:t>
      </w:r>
      <w:proofErr w:type="gramEnd"/>
    </w:p>
    <w:p w:rsidR="001831AC" w:rsidRPr="001831AC" w:rsidRDefault="001831AC" w:rsidP="00AA7FAD">
      <w:pPr>
        <w:pStyle w:val="Listaszerbekezds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1831AC">
        <w:rPr>
          <w:rFonts w:ascii="Times New Roman" w:hAnsi="Times New Roman" w:cs="Times New Roman"/>
          <w:sz w:val="24"/>
          <w:szCs w:val="24"/>
        </w:rPr>
        <w:t>intézményvezető-helyettes</w:t>
      </w:r>
    </w:p>
    <w:p w:rsidR="001831AC" w:rsidRPr="001831AC" w:rsidRDefault="001831AC" w:rsidP="00AA7FAD">
      <w:pPr>
        <w:pStyle w:val="Listaszerbekezds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Az óvoda minőségirányítási rendszer működtetésével/BECS megbízott személyek (a programban meghatározottak szerint)</w:t>
      </w:r>
    </w:p>
    <w:p w:rsidR="001831AC" w:rsidRPr="001831AC" w:rsidRDefault="001831AC" w:rsidP="00AA7FAD">
      <w:pPr>
        <w:pStyle w:val="Listaszerbekezds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 xml:space="preserve">Külső szakértő vezető / tanfelügyelő </w:t>
      </w:r>
    </w:p>
    <w:p w:rsidR="001831AC" w:rsidRDefault="001831AC" w:rsidP="001831AC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831AC" w:rsidRDefault="001831AC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64202894"/>
      <w:r w:rsidRPr="00B83828">
        <w:rPr>
          <w:rFonts w:ascii="Times New Roman" w:hAnsi="Times New Roman" w:cs="Times New Roman"/>
          <w:color w:val="auto"/>
          <w:sz w:val="28"/>
          <w:szCs w:val="28"/>
        </w:rPr>
        <w:t>V./3. A pedagógiai munka belső ellenőrzésének formái:</w:t>
      </w:r>
      <w:bookmarkEnd w:id="25"/>
    </w:p>
    <w:p w:rsidR="00B83828" w:rsidRPr="00B83828" w:rsidRDefault="00B83828" w:rsidP="00B83828"/>
    <w:p w:rsidR="001831AC" w:rsidRPr="001831AC" w:rsidRDefault="001831AC" w:rsidP="00AA7FAD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Az óvo</w:t>
      </w:r>
      <w:r>
        <w:rPr>
          <w:rFonts w:ascii="Times New Roman" w:hAnsi="Times New Roman" w:cs="Times New Roman"/>
          <w:sz w:val="24"/>
          <w:szCs w:val="24"/>
        </w:rPr>
        <w:t xml:space="preserve">dapedagógus szóbeli és írásbeli </w:t>
      </w:r>
      <w:r w:rsidRPr="001831AC">
        <w:rPr>
          <w:rFonts w:ascii="Times New Roman" w:hAnsi="Times New Roman" w:cs="Times New Roman"/>
          <w:sz w:val="24"/>
          <w:szCs w:val="24"/>
        </w:rPr>
        <w:t>beszámolója</w:t>
      </w:r>
    </w:p>
    <w:p w:rsidR="001831AC" w:rsidRPr="001831AC" w:rsidRDefault="001831AC" w:rsidP="00AA7FAD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Értekezlet</w:t>
      </w:r>
    </w:p>
    <w:p w:rsidR="001831AC" w:rsidRPr="001831AC" w:rsidRDefault="001831AC" w:rsidP="00AA7FAD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Esetmegbeszélés</w:t>
      </w:r>
    </w:p>
    <w:p w:rsidR="001831AC" w:rsidRPr="001831AC" w:rsidRDefault="001831AC" w:rsidP="00AA7FAD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Foglalkozások látogatása, tapasztalatok rögzítése, visszacsatolás a dolgozó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1AC">
        <w:rPr>
          <w:rFonts w:ascii="Times New Roman" w:hAnsi="Times New Roman" w:cs="Times New Roman"/>
          <w:sz w:val="24"/>
          <w:szCs w:val="24"/>
        </w:rPr>
        <w:t>felé</w:t>
      </w:r>
    </w:p>
    <w:p w:rsidR="001831AC" w:rsidRPr="001831AC" w:rsidRDefault="001831AC" w:rsidP="00AA7FAD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831AC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1831AC">
        <w:rPr>
          <w:rFonts w:ascii="Times New Roman" w:hAnsi="Times New Roman" w:cs="Times New Roman"/>
          <w:sz w:val="24"/>
          <w:szCs w:val="24"/>
        </w:rPr>
        <w:t xml:space="preserve"> felmérések, vizsgálatok, az eredményekről visszajelzés</w:t>
      </w:r>
    </w:p>
    <w:p w:rsidR="001831AC" w:rsidRPr="001831AC" w:rsidRDefault="001831AC" w:rsidP="00AA7FAD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lastRenderedPageBreak/>
        <w:t>Gyermekek fejlettségmérő lapjának és a személyi megfigyelő lapjának vizsgálata</w:t>
      </w:r>
    </w:p>
    <w:p w:rsidR="001831AC" w:rsidRPr="001831AC" w:rsidRDefault="001831AC" w:rsidP="00AA7FAD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Csoportnaplók, mulasztási naplók ellenőrzése</w:t>
      </w:r>
    </w:p>
    <w:p w:rsidR="001831AC" w:rsidRPr="001831AC" w:rsidRDefault="001831AC" w:rsidP="00AA7FAD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Az iskoláktól érkező visszajelzések vizsgálata</w:t>
      </w:r>
    </w:p>
    <w:p w:rsidR="001831AC" w:rsidRDefault="001831AC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64202895"/>
      <w:r w:rsidRPr="00B83828">
        <w:rPr>
          <w:rFonts w:ascii="Times New Roman" w:hAnsi="Times New Roman" w:cs="Times New Roman"/>
          <w:color w:val="auto"/>
          <w:sz w:val="28"/>
          <w:szCs w:val="28"/>
        </w:rPr>
        <w:t>V./4. Az ellenőrzés fajtái:</w:t>
      </w:r>
      <w:bookmarkEnd w:id="26"/>
    </w:p>
    <w:p w:rsidR="00B83828" w:rsidRPr="00B83828" w:rsidRDefault="00B83828" w:rsidP="00B83828"/>
    <w:p w:rsidR="001831AC" w:rsidRPr="001831AC" w:rsidRDefault="001831AC" w:rsidP="00AA7FAD">
      <w:pPr>
        <w:pStyle w:val="Listaszerbekezds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A vezetői munkatervben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1AC">
        <w:rPr>
          <w:rFonts w:ascii="Times New Roman" w:hAnsi="Times New Roman" w:cs="Times New Roman"/>
          <w:sz w:val="24"/>
          <w:szCs w:val="24"/>
        </w:rPr>
        <w:t>rögzített tervszerű, előre megbeszélt szempontok alapján</w:t>
      </w:r>
      <w:r w:rsidRPr="001831AC">
        <w:t xml:space="preserve"> </w:t>
      </w:r>
    </w:p>
    <w:p w:rsidR="001831AC" w:rsidRPr="001831AC" w:rsidRDefault="001831AC" w:rsidP="00AA7FAD">
      <w:pPr>
        <w:pStyle w:val="Listaszerbekezds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Önértékelés</w:t>
      </w:r>
      <w:r>
        <w:t xml:space="preserve">, </w:t>
      </w:r>
      <w:r w:rsidRPr="001831AC">
        <w:rPr>
          <w:rFonts w:ascii="Times New Roman" w:hAnsi="Times New Roman" w:cs="Times New Roman"/>
          <w:sz w:val="24"/>
          <w:szCs w:val="24"/>
        </w:rPr>
        <w:t>Önfejlesztés megvalósulása</w:t>
      </w:r>
    </w:p>
    <w:p w:rsidR="001831AC" w:rsidRPr="001831AC" w:rsidRDefault="001831AC" w:rsidP="00AA7FAD">
      <w:pPr>
        <w:pStyle w:val="Listaszerbekezds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Spontán, alkalomszerű: a munkafegyelem betartása és a napi felkészültség felmérése érdekében</w:t>
      </w:r>
    </w:p>
    <w:p w:rsidR="001831AC" w:rsidRDefault="001831AC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64202896"/>
      <w:r w:rsidRPr="00B83828">
        <w:rPr>
          <w:rFonts w:ascii="Times New Roman" w:hAnsi="Times New Roman" w:cs="Times New Roman"/>
          <w:color w:val="auto"/>
          <w:sz w:val="28"/>
          <w:szCs w:val="28"/>
        </w:rPr>
        <w:t>V./5. A pedagógiai munka belső ellenőrzési rendje a minőségirányítási rendszerben</w:t>
      </w:r>
      <w:bookmarkEnd w:id="27"/>
    </w:p>
    <w:p w:rsidR="00B83828" w:rsidRPr="00B83828" w:rsidRDefault="00B83828" w:rsidP="00B83828"/>
    <w:p w:rsidR="001831AC" w:rsidRPr="001831AC" w:rsidRDefault="001831AC" w:rsidP="00AA7FAD">
      <w:pPr>
        <w:pStyle w:val="Listaszerbekezds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831AC">
        <w:rPr>
          <w:rFonts w:ascii="Times New Roman" w:hAnsi="Times New Roman" w:cs="Times New Roman"/>
          <w:sz w:val="24"/>
          <w:szCs w:val="24"/>
        </w:rPr>
        <w:t>agy hangsúlyt kap a pedagógiai munka értékelése.</w:t>
      </w:r>
    </w:p>
    <w:p w:rsidR="001831AC" w:rsidRPr="001831AC" w:rsidRDefault="001831AC" w:rsidP="00AA7FAD">
      <w:pPr>
        <w:pStyle w:val="Listaszerbekezds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Az értékelés során a pedagógiai munka ellenőrzésre kerül, ehhez kapcsolódóan a dolgozók önértékelésre, tanfelügyeleti ellenőrzésre, minősítésre történő felkészülése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1AC">
        <w:rPr>
          <w:rFonts w:ascii="Times New Roman" w:hAnsi="Times New Roman" w:cs="Times New Roman"/>
          <w:sz w:val="24"/>
          <w:szCs w:val="24"/>
        </w:rPr>
        <w:t xml:space="preserve">és felkészítése </w:t>
      </w:r>
      <w:r>
        <w:rPr>
          <w:rFonts w:ascii="Times New Roman" w:hAnsi="Times New Roman" w:cs="Times New Roman"/>
          <w:sz w:val="24"/>
          <w:szCs w:val="24"/>
        </w:rPr>
        <w:t>is fontos feladat</w:t>
      </w:r>
      <w:r w:rsidRPr="0018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1AC" w:rsidRPr="001831AC" w:rsidRDefault="001831AC" w:rsidP="00AA7FAD">
      <w:pPr>
        <w:pStyle w:val="Listaszerbekezds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Az óvoda</w:t>
      </w:r>
      <w:r w:rsidRPr="001831AC">
        <w:rPr>
          <w:rFonts w:ascii="Times New Roman" w:hAnsi="Times New Roman" w:cs="Times New Roman"/>
          <w:sz w:val="24"/>
          <w:szCs w:val="24"/>
        </w:rPr>
        <w:t xml:space="preserve">szabályozó </w:t>
      </w:r>
      <w:proofErr w:type="gramStart"/>
      <w:r w:rsidRPr="001831AC">
        <w:rPr>
          <w:rFonts w:ascii="Times New Roman" w:hAnsi="Times New Roman" w:cs="Times New Roman"/>
          <w:sz w:val="24"/>
          <w:szCs w:val="24"/>
        </w:rPr>
        <w:t>dokumentumainak</w:t>
      </w:r>
      <w:proofErr w:type="gramEnd"/>
      <w:r w:rsidRPr="001831AC">
        <w:rPr>
          <w:rFonts w:ascii="Times New Roman" w:hAnsi="Times New Roman" w:cs="Times New Roman"/>
          <w:sz w:val="24"/>
          <w:szCs w:val="24"/>
        </w:rPr>
        <w:t xml:space="preserve"> (SZMSZ és mellékletei, Pedagógiai Program Házirend, Önértékelési Program) egységes értelmezése, gyakorlati megvalósítása </w:t>
      </w:r>
    </w:p>
    <w:p w:rsidR="001831AC" w:rsidRPr="001831AC" w:rsidRDefault="001831AC" w:rsidP="00AA7FAD">
      <w:pPr>
        <w:pStyle w:val="Listaszerbekezds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A továbbképzési terv megvalósulásának elősegítése,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1AC">
        <w:rPr>
          <w:rFonts w:ascii="Times New Roman" w:hAnsi="Times New Roman" w:cs="Times New Roman"/>
          <w:sz w:val="24"/>
          <w:szCs w:val="24"/>
        </w:rPr>
        <w:t>támogatása</w:t>
      </w:r>
    </w:p>
    <w:p w:rsidR="001831AC" w:rsidRPr="001831AC" w:rsidRDefault="001831AC" w:rsidP="00AA7FAD">
      <w:pPr>
        <w:pStyle w:val="Listaszerbekezds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 xml:space="preserve"> </w:t>
      </w:r>
      <w:r w:rsidRPr="001831AC">
        <w:rPr>
          <w:rFonts w:ascii="Times New Roman" w:hAnsi="Times New Roman" w:cs="Times New Roman"/>
          <w:sz w:val="24"/>
          <w:szCs w:val="24"/>
        </w:rPr>
        <w:t xml:space="preserve">A szervezet szakmai színvonalának további erősítése. </w:t>
      </w:r>
    </w:p>
    <w:p w:rsidR="001831AC" w:rsidRDefault="001831AC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64202897"/>
      <w:r w:rsidRPr="00B83828">
        <w:rPr>
          <w:rFonts w:ascii="Times New Roman" w:hAnsi="Times New Roman" w:cs="Times New Roman"/>
          <w:color w:val="auto"/>
          <w:sz w:val="28"/>
          <w:szCs w:val="28"/>
        </w:rPr>
        <w:t>V./6. A célok elérését támogató kiemelt feladatok:</w:t>
      </w:r>
      <w:bookmarkEnd w:id="28"/>
    </w:p>
    <w:p w:rsidR="00B83828" w:rsidRPr="00B83828" w:rsidRDefault="00B83828" w:rsidP="00B83828"/>
    <w:p w:rsidR="001831AC" w:rsidRPr="001831AC" w:rsidRDefault="001831AC" w:rsidP="00AA7FAD">
      <w:pPr>
        <w:pStyle w:val="Listaszerbekezds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Az önértékelés/ pedagógus</w:t>
      </w:r>
      <w:r w:rsidR="001F450B" w:rsidRPr="001831AC">
        <w:rPr>
          <w:rFonts w:ascii="Times New Roman" w:hAnsi="Times New Roman" w:cs="Times New Roman"/>
          <w:sz w:val="24"/>
          <w:szCs w:val="24"/>
        </w:rPr>
        <w:t>, vezetői, intézményi</w:t>
      </w:r>
      <w:r w:rsidRPr="001831AC">
        <w:rPr>
          <w:rFonts w:ascii="Times New Roman" w:hAnsi="Times New Roman" w:cs="Times New Roman"/>
          <w:sz w:val="24"/>
          <w:szCs w:val="24"/>
        </w:rPr>
        <w:t>/</w:t>
      </w:r>
      <w:r w:rsidR="001F450B" w:rsidRPr="001831AC">
        <w:rPr>
          <w:rFonts w:ascii="Times New Roman" w:hAnsi="Times New Roman" w:cs="Times New Roman"/>
          <w:sz w:val="24"/>
          <w:szCs w:val="24"/>
        </w:rPr>
        <w:t>, a</w:t>
      </w:r>
      <w:r w:rsidRPr="001831AC">
        <w:rPr>
          <w:rFonts w:ascii="Times New Roman" w:hAnsi="Times New Roman" w:cs="Times New Roman"/>
          <w:sz w:val="24"/>
          <w:szCs w:val="24"/>
        </w:rPr>
        <w:t xml:space="preserve"> külső szakmai ellenőrzés és a pedagógusok előmeneteli rendszerének alapját képező pedagógus minősítési rendszer bevezetéséből adódó feladatok ellátása és a szakmai színvonal mérhető emelése. </w:t>
      </w:r>
    </w:p>
    <w:p w:rsidR="001F450B" w:rsidRPr="001F450B" w:rsidRDefault="001831AC" w:rsidP="00AA7FAD">
      <w:pPr>
        <w:pStyle w:val="Listaszerbekezds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 xml:space="preserve">Az intézményvezetés felelőssége a nevelőtestület felkészítése a tanfelügyeleti ellenőrzésekre és minősítésekre,(minősítő eljárás és minősítő vizsga) ennek érdekében </w:t>
      </w:r>
      <w:r w:rsidRPr="001831AC">
        <w:rPr>
          <w:rFonts w:ascii="Times New Roman" w:hAnsi="Times New Roman" w:cs="Times New Roman"/>
          <w:sz w:val="24"/>
          <w:szCs w:val="24"/>
        </w:rPr>
        <w:lastRenderedPageBreak/>
        <w:t xml:space="preserve">az intézményi önértékelés megszervezése, tevékenységlátogatási, dokumentumellenőrzési gyakorlat felülvizsgálata. </w:t>
      </w:r>
    </w:p>
    <w:p w:rsidR="00095F21" w:rsidRPr="001F450B" w:rsidRDefault="001831AC" w:rsidP="00AA7FAD">
      <w:pPr>
        <w:pStyle w:val="Listaszerbekezds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1AC">
        <w:rPr>
          <w:rFonts w:ascii="Times New Roman" w:hAnsi="Times New Roman" w:cs="Times New Roman"/>
          <w:sz w:val="24"/>
          <w:szCs w:val="24"/>
        </w:rPr>
        <w:t>Szükséges szervezési, személyi és tárgyi feltételek biztosítása</w:t>
      </w:r>
    </w:p>
    <w:p w:rsidR="001F450B" w:rsidRPr="001F450B" w:rsidRDefault="001F450B" w:rsidP="001F450B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450B" w:rsidRDefault="001F450B" w:rsidP="001F4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 xml:space="preserve">A pedagógusok felelőssége abban áll, hogy úgy a belső, mint a külső ellenőrzésnél felkészültségüket, pedagógiai </w:t>
      </w:r>
      <w:proofErr w:type="gramStart"/>
      <w:r w:rsidRPr="001F450B">
        <w:rPr>
          <w:rFonts w:ascii="Times New Roman" w:hAnsi="Times New Roman" w:cs="Times New Roman"/>
          <w:sz w:val="24"/>
          <w:szCs w:val="24"/>
        </w:rPr>
        <w:t>kompetenciájukat</w:t>
      </w:r>
      <w:proofErr w:type="gramEnd"/>
      <w:r w:rsidRPr="001F450B">
        <w:rPr>
          <w:rFonts w:ascii="Times New Roman" w:hAnsi="Times New Roman" w:cs="Times New Roman"/>
          <w:sz w:val="24"/>
          <w:szCs w:val="24"/>
        </w:rPr>
        <w:t xml:space="preserve">, hivatásszeretetüket bizonyítsák, hiszen az egész intézményről alkotott kép az egyes pedagógusok és a vezetés összteljesítményét mutatja. </w:t>
      </w:r>
    </w:p>
    <w:p w:rsidR="001F450B" w:rsidRDefault="001F450B" w:rsidP="001F4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50B" w:rsidRDefault="001F450B" w:rsidP="001F45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 xml:space="preserve">Mind a belső, mind pedig a külső szakmai ellenőrzések során annak feltárása folyik, milyen módon és mértékben jelennek meg a pedagógus munkájában az alábbi szakmai tartalmak: </w:t>
      </w:r>
    </w:p>
    <w:p w:rsidR="001F450B" w:rsidRPr="001F450B" w:rsidRDefault="001F450B" w:rsidP="00AA7FAD">
      <w:pPr>
        <w:pStyle w:val="Listaszerbekezds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450B">
        <w:rPr>
          <w:rFonts w:ascii="Times New Roman" w:hAnsi="Times New Roman" w:cs="Times New Roman"/>
          <w:sz w:val="24"/>
          <w:szCs w:val="24"/>
        </w:rPr>
        <w:t>Az intézmény saját elvárásainak való megfelelés</w:t>
      </w:r>
    </w:p>
    <w:p w:rsidR="001F450B" w:rsidRPr="001F450B" w:rsidRDefault="001F450B" w:rsidP="00AA7FAD">
      <w:pPr>
        <w:pStyle w:val="Listaszerbekezds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450B">
        <w:rPr>
          <w:rFonts w:ascii="Times New Roman" w:hAnsi="Times New Roman" w:cs="Times New Roman"/>
          <w:sz w:val="24"/>
          <w:szCs w:val="24"/>
        </w:rPr>
        <w:t xml:space="preserve">Az általános pedagógiai szempontoknak való megfelelés </w:t>
      </w:r>
    </w:p>
    <w:p w:rsidR="001F450B" w:rsidRPr="001F450B" w:rsidRDefault="001F450B" w:rsidP="00AA7FAD">
      <w:pPr>
        <w:pStyle w:val="Listaszerbekezds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450B">
        <w:rPr>
          <w:rFonts w:ascii="Times New Roman" w:hAnsi="Times New Roman" w:cs="Times New Roman"/>
          <w:sz w:val="24"/>
          <w:szCs w:val="24"/>
        </w:rPr>
        <w:t xml:space="preserve">Mesterségbeli tudás a pedagógus </w:t>
      </w:r>
      <w:proofErr w:type="gramStart"/>
      <w:r w:rsidRPr="001F450B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1F450B">
        <w:rPr>
          <w:rFonts w:ascii="Times New Roman" w:hAnsi="Times New Roman" w:cs="Times New Roman"/>
          <w:sz w:val="24"/>
          <w:szCs w:val="24"/>
        </w:rPr>
        <w:t xml:space="preserve"> mentén. </w:t>
      </w:r>
    </w:p>
    <w:p w:rsidR="001F450B" w:rsidRDefault="001F450B" w:rsidP="001F4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50B">
        <w:rPr>
          <w:rFonts w:ascii="Times New Roman" w:hAnsi="Times New Roman" w:cs="Times New Roman"/>
          <w:b/>
          <w:sz w:val="24"/>
          <w:szCs w:val="24"/>
        </w:rPr>
        <w:t>Az ellenőrzés általános tapasztalatait a nevelőtestülettel minden esetben ismertetni kell</w:t>
      </w:r>
      <w:r w:rsidRPr="001F450B">
        <w:rPr>
          <w:rFonts w:ascii="Times New Roman" w:hAnsi="Times New Roman" w:cs="Times New Roman"/>
          <w:sz w:val="24"/>
          <w:szCs w:val="24"/>
        </w:rPr>
        <w:t>.</w:t>
      </w:r>
    </w:p>
    <w:p w:rsidR="001F450B" w:rsidRPr="00B83828" w:rsidRDefault="001F450B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</w:p>
    <w:p w:rsidR="001F450B" w:rsidRDefault="00B83828" w:rsidP="00B83828">
      <w:pPr>
        <w:pStyle w:val="Cmsor1"/>
      </w:pPr>
      <w:bookmarkStart w:id="29" w:name="_Toc64202898"/>
      <w:r w:rsidRPr="00B83828">
        <w:rPr>
          <w:rFonts w:ascii="Times New Roman" w:hAnsi="Times New Roman" w:cs="Times New Roman"/>
          <w:color w:val="auto"/>
          <w:sz w:val="28"/>
          <w:szCs w:val="28"/>
        </w:rPr>
        <w:t>VI.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450B" w:rsidRPr="00B83828">
        <w:rPr>
          <w:rFonts w:ascii="Times New Roman" w:hAnsi="Times New Roman" w:cs="Times New Roman"/>
          <w:color w:val="auto"/>
          <w:sz w:val="28"/>
          <w:szCs w:val="28"/>
        </w:rPr>
        <w:t>Nevelőtestület feladatkörébe tartozó ügyek átruházása, beszámolási kötelezettség rendje</w:t>
      </w:r>
      <w:r w:rsidR="001F450B" w:rsidRPr="00B83828">
        <w:t>:</w:t>
      </w:r>
      <w:bookmarkEnd w:id="29"/>
      <w:r w:rsidR="001F450B" w:rsidRPr="00B83828">
        <w:t xml:space="preserve"> </w:t>
      </w:r>
    </w:p>
    <w:p w:rsidR="00B83828" w:rsidRPr="00B83828" w:rsidRDefault="00B83828" w:rsidP="00B83828"/>
    <w:p w:rsidR="001F450B" w:rsidRDefault="001F450B" w:rsidP="001F450B">
      <w:pPr>
        <w:pStyle w:val="Listaszerbekezds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>A nevelőtestület a nevelési –oktatási intézmény pedagógusainak közössége, az intézmény legfontosabb tanácskozó és határozathozó szerve. Tagja valamennyi pedagógus munkakört betöltő, a törvény által meghatározott végzettségű alkalmazott.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50B">
        <w:rPr>
          <w:rFonts w:ascii="Times New Roman" w:hAnsi="Times New Roman" w:cs="Times New Roman"/>
          <w:sz w:val="24"/>
          <w:szCs w:val="24"/>
        </w:rPr>
        <w:t>A 2011. évi CXC.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50B">
        <w:rPr>
          <w:rFonts w:ascii="Times New Roman" w:hAnsi="Times New Roman" w:cs="Times New Roman"/>
          <w:sz w:val="24"/>
          <w:szCs w:val="24"/>
        </w:rPr>
        <w:t>meghatározza a nevelőtestület tagjait.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50B">
        <w:rPr>
          <w:rFonts w:ascii="Times New Roman" w:hAnsi="Times New Roman" w:cs="Times New Roman"/>
          <w:b/>
          <w:sz w:val="24"/>
          <w:szCs w:val="24"/>
        </w:rPr>
        <w:t>Döntési jogkörét az alábbi területeken:</w:t>
      </w:r>
    </w:p>
    <w:p w:rsidR="001F450B" w:rsidRPr="001F450B" w:rsidRDefault="001F450B" w:rsidP="00AA7FAD">
      <w:pPr>
        <w:pStyle w:val="Listaszerbekezds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>éves Munkaterv elkészítése, elfogadása,</w:t>
      </w:r>
    </w:p>
    <w:p w:rsidR="001F450B" w:rsidRPr="001F450B" w:rsidRDefault="001F450B" w:rsidP="00AA7FAD">
      <w:pPr>
        <w:pStyle w:val="Listaszerbekezds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>az óvoda munkáját átfogó elemzések, értékelések, beszámolók elfogadása,</w:t>
      </w:r>
    </w:p>
    <w:p w:rsidR="001F450B" w:rsidRPr="001F450B" w:rsidRDefault="001F450B" w:rsidP="00AA7FAD">
      <w:pPr>
        <w:pStyle w:val="Listaszerbekezds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>a nevelőtestület képviseletében eljáró pedagógus kiválasztása,</w:t>
      </w:r>
    </w:p>
    <w:p w:rsidR="001F450B" w:rsidRPr="001F450B" w:rsidRDefault="001F450B" w:rsidP="00AA7FAD">
      <w:pPr>
        <w:pStyle w:val="Listaszerbekezds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>a továbbképzési tervelfogadása.</w:t>
      </w:r>
    </w:p>
    <w:p w:rsidR="001F450B" w:rsidRPr="001F450B" w:rsidRDefault="001F450B" w:rsidP="00AA7FAD">
      <w:pPr>
        <w:pStyle w:val="Listaszerbekezds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 xml:space="preserve">a PP, </w:t>
      </w:r>
      <w:proofErr w:type="spellStart"/>
      <w:r w:rsidRPr="001F450B">
        <w:rPr>
          <w:rFonts w:ascii="Times New Roman" w:hAnsi="Times New Roman" w:cs="Times New Roman"/>
          <w:sz w:val="24"/>
          <w:szCs w:val="24"/>
        </w:rPr>
        <w:t>Becsés</w:t>
      </w:r>
      <w:proofErr w:type="spellEnd"/>
      <w:r w:rsidRPr="001F450B">
        <w:rPr>
          <w:rFonts w:ascii="Times New Roman" w:hAnsi="Times New Roman" w:cs="Times New Roman"/>
          <w:sz w:val="24"/>
          <w:szCs w:val="24"/>
        </w:rPr>
        <w:t xml:space="preserve"> az SZMSZ módosítása, elfogadása</w:t>
      </w:r>
    </w:p>
    <w:p w:rsidR="001F450B" w:rsidRPr="001F450B" w:rsidRDefault="001F450B" w:rsidP="00AA7FAD">
      <w:pPr>
        <w:pStyle w:val="Listaszerbekezds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>a Házirend elfogadása</w:t>
      </w:r>
    </w:p>
    <w:p w:rsidR="001F450B" w:rsidRPr="001F450B" w:rsidRDefault="001F450B" w:rsidP="00AA7FAD">
      <w:pPr>
        <w:pStyle w:val="Listaszerbekezds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lastRenderedPageBreak/>
        <w:t xml:space="preserve">a minőségi bérpótlékra ill. </w:t>
      </w:r>
      <w:proofErr w:type="spellStart"/>
      <w:r w:rsidRPr="001F450B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1F450B">
        <w:rPr>
          <w:rFonts w:ascii="Times New Roman" w:hAnsi="Times New Roman" w:cs="Times New Roman"/>
          <w:sz w:val="24"/>
          <w:szCs w:val="24"/>
        </w:rPr>
        <w:t xml:space="preserve">, vagy esetleg jutalmazási jogosultság </w:t>
      </w:r>
      <w:proofErr w:type="gramStart"/>
      <w:r w:rsidRPr="001F450B">
        <w:rPr>
          <w:rFonts w:ascii="Times New Roman" w:hAnsi="Times New Roman" w:cs="Times New Roman"/>
          <w:sz w:val="24"/>
          <w:szCs w:val="24"/>
        </w:rPr>
        <w:t>kritériumainak</w:t>
      </w:r>
      <w:proofErr w:type="gramEnd"/>
      <w:r w:rsidRPr="001F450B">
        <w:rPr>
          <w:rFonts w:ascii="Times New Roman" w:hAnsi="Times New Roman" w:cs="Times New Roman"/>
          <w:sz w:val="24"/>
          <w:szCs w:val="24"/>
        </w:rPr>
        <w:t xml:space="preserve"> megállapítása/ amennyiben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50B">
        <w:rPr>
          <w:rFonts w:ascii="Times New Roman" w:hAnsi="Times New Roman" w:cs="Times New Roman"/>
          <w:sz w:val="24"/>
          <w:szCs w:val="24"/>
        </w:rPr>
        <w:t>a költségvetés lehetővé teszi.</w:t>
      </w:r>
    </w:p>
    <w:p w:rsidR="001F450B" w:rsidRDefault="001F450B" w:rsidP="001F4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50B">
        <w:rPr>
          <w:rFonts w:ascii="Times New Roman" w:hAnsi="Times New Roman" w:cs="Times New Roman"/>
          <w:b/>
          <w:sz w:val="24"/>
          <w:szCs w:val="24"/>
        </w:rPr>
        <w:t>Véleménynyilvánítási jogkörét az alábbi területeken</w:t>
      </w:r>
      <w:r w:rsidRPr="001F450B">
        <w:rPr>
          <w:rFonts w:ascii="Times New Roman" w:hAnsi="Times New Roman" w:cs="Times New Roman"/>
          <w:sz w:val="24"/>
          <w:szCs w:val="24"/>
        </w:rPr>
        <w:t>:</w:t>
      </w:r>
    </w:p>
    <w:p w:rsidR="001F450B" w:rsidRPr="001F450B" w:rsidRDefault="001F450B" w:rsidP="00AA7FAD">
      <w:pPr>
        <w:pStyle w:val="Listaszerbekezds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>pedagógusok külön megbízatásának elosztása során,</w:t>
      </w:r>
    </w:p>
    <w:p w:rsidR="001F450B" w:rsidRPr="001F450B" w:rsidRDefault="001F450B" w:rsidP="00AA7FAD">
      <w:pPr>
        <w:pStyle w:val="Listaszerbekezds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>intézményvezető-helyettes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1F450B">
        <w:rPr>
          <w:rFonts w:ascii="Times New Roman" w:hAnsi="Times New Roman" w:cs="Times New Roman"/>
          <w:sz w:val="24"/>
          <w:szCs w:val="24"/>
        </w:rPr>
        <w:t xml:space="preserve"> megbízása, illetve megbízatásának visszavonása előtt,</w:t>
      </w:r>
    </w:p>
    <w:p w:rsidR="001F450B" w:rsidRPr="001F450B" w:rsidRDefault="001F450B" w:rsidP="00AA7FAD">
      <w:pPr>
        <w:pStyle w:val="Listaszerbekezds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>az óvoda működése vonatkozásában,</w:t>
      </w:r>
    </w:p>
    <w:p w:rsidR="001F450B" w:rsidRPr="001F450B" w:rsidRDefault="001F450B" w:rsidP="00AA7FAD">
      <w:pPr>
        <w:pStyle w:val="Listaszerbekezds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>szakmai célú pénzeszközök felhasználása, megtervezése,</w:t>
      </w:r>
    </w:p>
    <w:p w:rsidR="001F450B" w:rsidRPr="001F450B" w:rsidRDefault="001F450B" w:rsidP="00AA7FAD">
      <w:pPr>
        <w:pStyle w:val="Listaszerbekezds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>beruházási és fejlesztési tervek megállapítása,</w:t>
      </w:r>
      <w:r w:rsidRPr="001F450B">
        <w:sym w:font="Symbol" w:char="F076"/>
      </w:r>
      <w:r w:rsidRPr="001F450B">
        <w:rPr>
          <w:rFonts w:ascii="Times New Roman" w:hAnsi="Times New Roman" w:cs="Times New Roman"/>
          <w:sz w:val="24"/>
          <w:szCs w:val="24"/>
        </w:rPr>
        <w:t>az</w:t>
      </w:r>
    </w:p>
    <w:p w:rsidR="001F450B" w:rsidRPr="001F450B" w:rsidRDefault="001F450B" w:rsidP="00AA7FAD">
      <w:pPr>
        <w:pStyle w:val="Listaszerbekezds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 xml:space="preserve"> intézményvezetői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50B">
        <w:rPr>
          <w:rFonts w:ascii="Times New Roman" w:hAnsi="Times New Roman" w:cs="Times New Roman"/>
          <w:sz w:val="24"/>
          <w:szCs w:val="24"/>
        </w:rPr>
        <w:t>pályázat, intézményi programmal összefüggő szakmai vélemény kialakítása ügyében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0B" w:rsidRDefault="001F450B" w:rsidP="001F4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50B">
        <w:rPr>
          <w:rFonts w:ascii="Times New Roman" w:hAnsi="Times New Roman" w:cs="Times New Roman"/>
          <w:b/>
          <w:sz w:val="24"/>
          <w:szCs w:val="24"/>
        </w:rPr>
        <w:t>Javaslattételi jogkörét</w:t>
      </w:r>
      <w:r w:rsidRPr="001F450B">
        <w:rPr>
          <w:rFonts w:ascii="Times New Roman" w:hAnsi="Times New Roman" w:cs="Times New Roman"/>
          <w:sz w:val="24"/>
          <w:szCs w:val="24"/>
        </w:rPr>
        <w:t>:</w:t>
      </w:r>
    </w:p>
    <w:p w:rsidR="001F450B" w:rsidRPr="001F450B" w:rsidRDefault="001F450B" w:rsidP="00AA7FAD">
      <w:pPr>
        <w:pStyle w:val="Listaszerbekezds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>Óvoda működésével kapcsolatos valamennyi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50B">
        <w:rPr>
          <w:rFonts w:ascii="Times New Roman" w:hAnsi="Times New Roman" w:cs="Times New Roman"/>
          <w:sz w:val="24"/>
          <w:szCs w:val="24"/>
        </w:rPr>
        <w:t>kérdésével kapcsolatban.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0B" w:rsidRDefault="001F450B" w:rsidP="001F4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50B">
        <w:rPr>
          <w:rFonts w:ascii="Times New Roman" w:hAnsi="Times New Roman" w:cs="Times New Roman"/>
          <w:b/>
          <w:sz w:val="24"/>
          <w:szCs w:val="24"/>
        </w:rPr>
        <w:t>Értékelési jogkörét:</w:t>
      </w:r>
    </w:p>
    <w:p w:rsidR="001F450B" w:rsidRPr="001F450B" w:rsidRDefault="001F450B" w:rsidP="00AA7FAD">
      <w:pPr>
        <w:pStyle w:val="Listaszerbekezds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sz w:val="24"/>
          <w:szCs w:val="24"/>
        </w:rPr>
        <w:t>Becs program végrehajtására vonatkozóan</w:t>
      </w:r>
    </w:p>
    <w:p w:rsidR="001F450B" w:rsidRDefault="001F450B" w:rsidP="001F45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50B">
        <w:rPr>
          <w:rFonts w:ascii="Times New Roman" w:hAnsi="Times New Roman" w:cs="Times New Roman"/>
          <w:b/>
          <w:sz w:val="24"/>
          <w:szCs w:val="24"/>
        </w:rPr>
        <w:t>Egyetértési jogkörét a következők szerint:</w:t>
      </w:r>
    </w:p>
    <w:p w:rsidR="001F450B" w:rsidRPr="001F450B" w:rsidRDefault="001F450B" w:rsidP="00AA7FAD">
      <w:pPr>
        <w:pStyle w:val="Listaszerbekezds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450B">
        <w:rPr>
          <w:rFonts w:ascii="Times New Roman" w:hAnsi="Times New Roman" w:cs="Times New Roman"/>
          <w:sz w:val="24"/>
          <w:szCs w:val="24"/>
        </w:rPr>
        <w:t>a pedagógus részére tudományos fokozat megszerzésére, kutatómunkában való részvételre, tanulmányút vagy szakkönyvírásra történő szabadság adásával kapcsolatban (ha a fenntartó a szükséges fedezetet erre biztosítja),</w:t>
      </w:r>
    </w:p>
    <w:p w:rsidR="001F450B" w:rsidRPr="001F450B" w:rsidRDefault="001F450B" w:rsidP="00AA7FAD">
      <w:pPr>
        <w:pStyle w:val="Listaszerbekezds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450B">
        <w:rPr>
          <w:rFonts w:ascii="Times New Roman" w:hAnsi="Times New Roman" w:cs="Times New Roman"/>
          <w:sz w:val="24"/>
          <w:szCs w:val="24"/>
        </w:rPr>
        <w:t>a gyermek számára hetedik életév betöltését követő óvodai nevelési év megkezdésével kapcsolatban,</w:t>
      </w:r>
    </w:p>
    <w:p w:rsidR="001F450B" w:rsidRPr="001F450B" w:rsidRDefault="001F450B" w:rsidP="00AA7FAD">
      <w:pPr>
        <w:pStyle w:val="Listaszerbekezds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450B">
        <w:rPr>
          <w:rFonts w:ascii="Times New Roman" w:hAnsi="Times New Roman" w:cs="Times New Roman"/>
          <w:sz w:val="24"/>
          <w:szCs w:val="24"/>
        </w:rPr>
        <w:t xml:space="preserve">az óvoda belső </w:t>
      </w:r>
      <w:proofErr w:type="gramStart"/>
      <w:r w:rsidRPr="001F450B">
        <w:rPr>
          <w:rFonts w:ascii="Times New Roman" w:hAnsi="Times New Roman" w:cs="Times New Roman"/>
          <w:sz w:val="24"/>
          <w:szCs w:val="24"/>
        </w:rPr>
        <w:t>dokumentumaiban</w:t>
      </w:r>
      <w:proofErr w:type="gramEnd"/>
      <w:r w:rsidRPr="001F450B">
        <w:rPr>
          <w:rFonts w:ascii="Times New Roman" w:hAnsi="Times New Roman" w:cs="Times New Roman"/>
          <w:sz w:val="24"/>
          <w:szCs w:val="24"/>
        </w:rPr>
        <w:t>, szabályzataiban meghatározott kérdésekben.</w:t>
      </w:r>
    </w:p>
    <w:p w:rsidR="00B84BE3" w:rsidRDefault="001F450B" w:rsidP="00B84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E3">
        <w:rPr>
          <w:rFonts w:ascii="Times New Roman" w:hAnsi="Times New Roman" w:cs="Times New Roman"/>
          <w:b/>
          <w:sz w:val="24"/>
          <w:szCs w:val="24"/>
        </w:rPr>
        <w:t>Alapelvek:</w:t>
      </w:r>
      <w:r w:rsidR="00B84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BE3">
        <w:rPr>
          <w:rFonts w:ascii="Times New Roman" w:hAnsi="Times New Roman" w:cs="Times New Roman"/>
          <w:sz w:val="24"/>
          <w:szCs w:val="24"/>
        </w:rPr>
        <w:t>a feladatok, megbízások egyénre szabottak legyenek, minden esetben elsődleges szerepe van a munkaközösségi jellegének; a felelősségtudatnak, vagyon</w:t>
      </w:r>
      <w:r w:rsidR="00B84BE3">
        <w:rPr>
          <w:rFonts w:ascii="Times New Roman" w:hAnsi="Times New Roman" w:cs="Times New Roman"/>
          <w:sz w:val="24"/>
          <w:szCs w:val="24"/>
        </w:rPr>
        <w:t xml:space="preserve"> </w:t>
      </w:r>
      <w:r w:rsidRPr="00B84BE3">
        <w:rPr>
          <w:rFonts w:ascii="Times New Roman" w:hAnsi="Times New Roman" w:cs="Times New Roman"/>
          <w:sz w:val="24"/>
          <w:szCs w:val="24"/>
        </w:rPr>
        <w:t>megóvásnak.</w:t>
      </w:r>
      <w:r w:rsidR="00B84BE3">
        <w:rPr>
          <w:rFonts w:ascii="Times New Roman" w:hAnsi="Times New Roman" w:cs="Times New Roman"/>
          <w:sz w:val="24"/>
          <w:szCs w:val="24"/>
        </w:rPr>
        <w:t xml:space="preserve"> </w:t>
      </w:r>
      <w:r w:rsidRPr="00B84BE3">
        <w:rPr>
          <w:rFonts w:ascii="Times New Roman" w:hAnsi="Times New Roman" w:cs="Times New Roman"/>
          <w:sz w:val="24"/>
          <w:szCs w:val="24"/>
        </w:rPr>
        <w:t>Bármely feladat vállalása a nevelőtestület javaslata, és a jelölt személy saját elfogadása után történik.</w:t>
      </w:r>
      <w:r w:rsidR="00B8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E3" w:rsidRDefault="001F450B" w:rsidP="00B84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E3">
        <w:rPr>
          <w:rFonts w:ascii="Times New Roman" w:hAnsi="Times New Roman" w:cs="Times New Roman"/>
          <w:b/>
          <w:sz w:val="24"/>
          <w:szCs w:val="24"/>
        </w:rPr>
        <w:t>A megbízás</w:t>
      </w:r>
      <w:r w:rsidR="00B84BE3">
        <w:rPr>
          <w:rFonts w:ascii="Times New Roman" w:hAnsi="Times New Roman" w:cs="Times New Roman"/>
          <w:sz w:val="24"/>
          <w:szCs w:val="24"/>
        </w:rPr>
        <w:t xml:space="preserve"> az </w:t>
      </w:r>
      <w:r w:rsidRPr="00B84BE3">
        <w:rPr>
          <w:rFonts w:ascii="Times New Roman" w:hAnsi="Times New Roman" w:cs="Times New Roman"/>
          <w:sz w:val="24"/>
          <w:szCs w:val="24"/>
        </w:rPr>
        <w:t>intézményvezető személyre szóló, írásbeli kijelölése után lép érvénybe.</w:t>
      </w:r>
    </w:p>
    <w:p w:rsidR="00B84BE3" w:rsidRDefault="00B84BE3" w:rsidP="00B84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50B" w:rsidRPr="00B84BE3">
        <w:rPr>
          <w:rFonts w:ascii="Times New Roman" w:hAnsi="Times New Roman" w:cs="Times New Roman"/>
          <w:b/>
          <w:sz w:val="24"/>
          <w:szCs w:val="24"/>
        </w:rPr>
        <w:t>Megbízások</w:t>
      </w:r>
      <w:r w:rsidR="001F450B" w:rsidRPr="00B84BE3">
        <w:rPr>
          <w:rFonts w:ascii="Times New Roman" w:hAnsi="Times New Roman" w:cs="Times New Roman"/>
          <w:sz w:val="24"/>
          <w:szCs w:val="24"/>
        </w:rPr>
        <w:t>: intézményvezető-helyettes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1F450B" w:rsidRPr="00B84BE3">
        <w:rPr>
          <w:rFonts w:ascii="Times New Roman" w:hAnsi="Times New Roman" w:cs="Times New Roman"/>
          <w:sz w:val="24"/>
          <w:szCs w:val="24"/>
        </w:rPr>
        <w:t>, szakmai segítő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450B" w:rsidRPr="00B84BE3">
        <w:rPr>
          <w:rFonts w:ascii="Times New Roman" w:hAnsi="Times New Roman" w:cs="Times New Roman"/>
          <w:sz w:val="24"/>
          <w:szCs w:val="24"/>
        </w:rPr>
        <w:t xml:space="preserve"> a gyermekvédelmi (10. sz. melléklet), és munka-tűzvédelmi (11. sz. melléklet) felelős munkáját munkaköri leírás alapján végzi. Feltétel: ha szükséges,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50B" w:rsidRPr="00B84BE3">
        <w:rPr>
          <w:rFonts w:ascii="Times New Roman" w:hAnsi="Times New Roman" w:cs="Times New Roman"/>
          <w:sz w:val="24"/>
          <w:szCs w:val="24"/>
        </w:rPr>
        <w:t>megfelelő tanfolyam, iskola végzése, vizsga letétele, szervezett továbbképzéseken való rendszeres részvétel, az ismeretek helyi alkalmazására való képesség.</w:t>
      </w:r>
    </w:p>
    <w:p w:rsidR="00B84BE3" w:rsidRDefault="001F450B" w:rsidP="00B84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E3">
        <w:rPr>
          <w:rFonts w:ascii="Times New Roman" w:hAnsi="Times New Roman" w:cs="Times New Roman"/>
          <w:b/>
          <w:sz w:val="24"/>
          <w:szCs w:val="24"/>
        </w:rPr>
        <w:t>Reszortfeladatok</w:t>
      </w:r>
      <w:r w:rsidRPr="00B84BE3">
        <w:rPr>
          <w:rFonts w:ascii="Times New Roman" w:hAnsi="Times New Roman" w:cs="Times New Roman"/>
          <w:sz w:val="24"/>
          <w:szCs w:val="24"/>
        </w:rPr>
        <w:t xml:space="preserve">: minden évben az éves óvodai munkaterv összeállításánál az óvoda helyi sajátosságai és nevelőtestület javaslata alapján egy nevelési évre vonatkoznak. Feltétel: </w:t>
      </w:r>
      <w:r w:rsidRPr="00B84BE3">
        <w:rPr>
          <w:rFonts w:ascii="Times New Roman" w:hAnsi="Times New Roman" w:cs="Times New Roman"/>
          <w:sz w:val="24"/>
          <w:szCs w:val="24"/>
        </w:rPr>
        <w:lastRenderedPageBreak/>
        <w:t xml:space="preserve">naprakész helyi tájékozottsággal a </w:t>
      </w:r>
      <w:proofErr w:type="gramStart"/>
      <w:r w:rsidRPr="00B84BE3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B84BE3">
        <w:rPr>
          <w:rFonts w:ascii="Times New Roman" w:hAnsi="Times New Roman" w:cs="Times New Roman"/>
          <w:sz w:val="24"/>
          <w:szCs w:val="24"/>
        </w:rPr>
        <w:t xml:space="preserve"> megoldásában, a </w:t>
      </w:r>
      <w:proofErr w:type="spellStart"/>
      <w:r w:rsidRPr="00B84BE3">
        <w:rPr>
          <w:rFonts w:ascii="Times New Roman" w:hAnsi="Times New Roman" w:cs="Times New Roman"/>
          <w:sz w:val="24"/>
          <w:szCs w:val="24"/>
        </w:rPr>
        <w:t>továbbfejlesztésben</w:t>
      </w:r>
      <w:proofErr w:type="spellEnd"/>
      <w:r w:rsidRPr="00B84BE3">
        <w:rPr>
          <w:rFonts w:ascii="Times New Roman" w:hAnsi="Times New Roman" w:cs="Times New Roman"/>
          <w:sz w:val="24"/>
          <w:szCs w:val="24"/>
        </w:rPr>
        <w:t xml:space="preserve"> való részvétellel kell rendelkeznie a személynek.</w:t>
      </w:r>
      <w:r w:rsidR="00B8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E3" w:rsidRDefault="001F450B" w:rsidP="00B84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E3">
        <w:rPr>
          <w:rFonts w:ascii="Times New Roman" w:hAnsi="Times New Roman" w:cs="Times New Roman"/>
          <w:b/>
          <w:sz w:val="24"/>
          <w:szCs w:val="24"/>
        </w:rPr>
        <w:t xml:space="preserve">A beszámolásra vonatkozó </w:t>
      </w:r>
      <w:proofErr w:type="spellStart"/>
      <w:r w:rsidRPr="00B84BE3">
        <w:rPr>
          <w:rFonts w:ascii="Times New Roman" w:hAnsi="Times New Roman" w:cs="Times New Roman"/>
          <w:b/>
          <w:sz w:val="24"/>
          <w:szCs w:val="24"/>
        </w:rPr>
        <w:t>szabályok</w:t>
      </w:r>
      <w:proofErr w:type="gramStart"/>
      <w:r w:rsidRPr="00B84BE3">
        <w:rPr>
          <w:rFonts w:ascii="Times New Roman" w:hAnsi="Times New Roman" w:cs="Times New Roman"/>
          <w:b/>
          <w:sz w:val="24"/>
          <w:szCs w:val="24"/>
        </w:rPr>
        <w:t>:</w:t>
      </w:r>
      <w:r w:rsidRPr="00B84BE3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B84BE3">
        <w:rPr>
          <w:rFonts w:ascii="Times New Roman" w:hAnsi="Times New Roman" w:cs="Times New Roman"/>
          <w:sz w:val="24"/>
          <w:szCs w:val="24"/>
        </w:rPr>
        <w:t xml:space="preserve"> átruházott jogkör gyakorlója a nevelőtestületet tájékoztatni köteles azokról az ügyekről, amelyekben a nevelőtestület megbízásából eljár.</w:t>
      </w:r>
      <w:r w:rsidR="00B84BE3">
        <w:rPr>
          <w:rFonts w:ascii="Times New Roman" w:hAnsi="Times New Roman" w:cs="Times New Roman"/>
          <w:sz w:val="24"/>
          <w:szCs w:val="24"/>
        </w:rPr>
        <w:t xml:space="preserve"> </w:t>
      </w:r>
      <w:r w:rsidRPr="00B84BE3">
        <w:rPr>
          <w:rFonts w:ascii="Times New Roman" w:hAnsi="Times New Roman" w:cs="Times New Roman"/>
          <w:sz w:val="24"/>
          <w:szCs w:val="24"/>
        </w:rPr>
        <w:t>A beszámolás módja lehet szóbeli tájékoztatás, vagy írásos kivonat készítése.</w:t>
      </w:r>
      <w:r w:rsidR="00B84BE3">
        <w:rPr>
          <w:rFonts w:ascii="Times New Roman" w:hAnsi="Times New Roman" w:cs="Times New Roman"/>
          <w:sz w:val="24"/>
          <w:szCs w:val="24"/>
        </w:rPr>
        <w:t xml:space="preserve"> A megbízottak az intézményvezetőnek</w:t>
      </w:r>
      <w:r w:rsidRPr="00B84BE3">
        <w:rPr>
          <w:rFonts w:ascii="Times New Roman" w:hAnsi="Times New Roman" w:cs="Times New Roman"/>
          <w:sz w:val="24"/>
          <w:szCs w:val="24"/>
        </w:rPr>
        <w:t xml:space="preserve"> szóbeli és </w:t>
      </w:r>
      <w:r w:rsidR="00B84BE3">
        <w:rPr>
          <w:rFonts w:ascii="Times New Roman" w:hAnsi="Times New Roman" w:cs="Times New Roman"/>
          <w:sz w:val="24"/>
          <w:szCs w:val="24"/>
        </w:rPr>
        <w:t>/</w:t>
      </w:r>
      <w:r w:rsidRPr="00B84BE3">
        <w:rPr>
          <w:rFonts w:ascii="Times New Roman" w:hAnsi="Times New Roman" w:cs="Times New Roman"/>
          <w:sz w:val="24"/>
          <w:szCs w:val="24"/>
        </w:rPr>
        <w:t>vagy írásbeli beszámolással tartoznak. A reszortfelelősök évente egy alkalommal (szeptemberben) a nevelőtestület előtt szóbeli beszámolással tartoznak.</w:t>
      </w:r>
    </w:p>
    <w:p w:rsidR="00B84BE3" w:rsidRDefault="00B83828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64202899"/>
      <w:r>
        <w:rPr>
          <w:rFonts w:ascii="Times New Roman" w:hAnsi="Times New Roman" w:cs="Times New Roman"/>
          <w:color w:val="auto"/>
          <w:sz w:val="28"/>
          <w:szCs w:val="28"/>
        </w:rPr>
        <w:t xml:space="preserve">VII. </w:t>
      </w:r>
      <w:r w:rsidR="001F450B" w:rsidRPr="00B83828">
        <w:rPr>
          <w:rFonts w:ascii="Times New Roman" w:hAnsi="Times New Roman" w:cs="Times New Roman"/>
          <w:color w:val="auto"/>
          <w:sz w:val="28"/>
          <w:szCs w:val="28"/>
        </w:rPr>
        <w:t>Továbbképzések rendje</w:t>
      </w:r>
      <w:bookmarkEnd w:id="30"/>
    </w:p>
    <w:p w:rsidR="00B83828" w:rsidRPr="00B83828" w:rsidRDefault="00B83828" w:rsidP="00B83828"/>
    <w:p w:rsidR="00B84BE3" w:rsidRDefault="001F450B" w:rsidP="00B84BE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BE3">
        <w:rPr>
          <w:rFonts w:ascii="Times New Roman" w:hAnsi="Times New Roman" w:cs="Times New Roman"/>
          <w:sz w:val="24"/>
          <w:szCs w:val="24"/>
        </w:rPr>
        <w:t>Továbbképzésen való részvétel a Köznevelési törvény 62.§. 2. bekezdése és az ennek alapján az öt évre szóló továbbképzési terv szerint alakul.</w:t>
      </w:r>
      <w:r w:rsidR="00B8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E3" w:rsidRDefault="001F450B" w:rsidP="00B84BE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BE3">
        <w:rPr>
          <w:rFonts w:ascii="Times New Roman" w:hAnsi="Times New Roman" w:cs="Times New Roman"/>
          <w:sz w:val="24"/>
          <w:szCs w:val="24"/>
        </w:rPr>
        <w:t>Valamennyi szervezett továbbképzési formán való jelentkezés alapelvei:</w:t>
      </w:r>
    </w:p>
    <w:p w:rsidR="00B84BE3" w:rsidRPr="00B84BE3" w:rsidRDefault="001F450B" w:rsidP="00AA7FAD">
      <w:pPr>
        <w:pStyle w:val="Listaszerbekezds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E3">
        <w:rPr>
          <w:rFonts w:ascii="Times New Roman" w:hAnsi="Times New Roman" w:cs="Times New Roman"/>
          <w:sz w:val="24"/>
          <w:szCs w:val="24"/>
        </w:rPr>
        <w:t xml:space="preserve">új ismeretekben és módszerekben való elmélyülés és gyakorlati alkalmazás igénye </w:t>
      </w:r>
    </w:p>
    <w:p w:rsidR="00B84BE3" w:rsidRPr="00B84BE3" w:rsidRDefault="001F450B" w:rsidP="00AA7FAD">
      <w:pPr>
        <w:pStyle w:val="Listaszerbekezds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E3">
        <w:rPr>
          <w:rFonts w:ascii="Times New Roman" w:hAnsi="Times New Roman" w:cs="Times New Roman"/>
          <w:sz w:val="24"/>
          <w:szCs w:val="24"/>
        </w:rPr>
        <w:t>a korszerű szemlélet elsajátítása</w:t>
      </w:r>
    </w:p>
    <w:p w:rsidR="00B84BE3" w:rsidRPr="00B84BE3" w:rsidRDefault="001F450B" w:rsidP="00AA7FAD">
      <w:pPr>
        <w:pStyle w:val="Listaszerbekezds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E3">
        <w:rPr>
          <w:rFonts w:ascii="Times New Roman" w:hAnsi="Times New Roman" w:cs="Times New Roman"/>
          <w:sz w:val="24"/>
          <w:szCs w:val="24"/>
        </w:rPr>
        <w:t>minél magasabb színvonalú munka végzése</w:t>
      </w:r>
    </w:p>
    <w:p w:rsidR="00B84BE3" w:rsidRPr="00B84BE3" w:rsidRDefault="001F450B" w:rsidP="00AA7FAD">
      <w:pPr>
        <w:pStyle w:val="Listaszerbekezds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E3">
        <w:rPr>
          <w:rFonts w:ascii="Times New Roman" w:hAnsi="Times New Roman" w:cs="Times New Roman"/>
          <w:sz w:val="24"/>
          <w:szCs w:val="24"/>
        </w:rPr>
        <w:t>személyes tapasztalatgyűjtés</w:t>
      </w:r>
    </w:p>
    <w:p w:rsidR="00B84BE3" w:rsidRPr="00B84BE3" w:rsidRDefault="001F450B" w:rsidP="00AA7FAD">
      <w:pPr>
        <w:pStyle w:val="Listaszerbekezds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E3">
        <w:rPr>
          <w:rFonts w:ascii="Times New Roman" w:hAnsi="Times New Roman" w:cs="Times New Roman"/>
          <w:sz w:val="24"/>
          <w:szCs w:val="24"/>
        </w:rPr>
        <w:t>a kiválasztott továbbképzésen való kötelező részvétel</w:t>
      </w:r>
    </w:p>
    <w:p w:rsidR="00B84BE3" w:rsidRPr="00B84BE3" w:rsidRDefault="001F450B" w:rsidP="00AA7FAD">
      <w:pPr>
        <w:pStyle w:val="Listaszerbekezds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E3">
        <w:rPr>
          <w:rFonts w:ascii="Times New Roman" w:hAnsi="Times New Roman" w:cs="Times New Roman"/>
          <w:sz w:val="24"/>
          <w:szCs w:val="24"/>
        </w:rPr>
        <w:t>adott esetben anyagi hozzájárulás</w:t>
      </w:r>
    </w:p>
    <w:p w:rsidR="00B030B7" w:rsidRPr="00B84BE3" w:rsidRDefault="001F450B" w:rsidP="00AA7FAD">
      <w:pPr>
        <w:pStyle w:val="Listaszerbekezds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E3">
        <w:rPr>
          <w:rFonts w:ascii="Times New Roman" w:hAnsi="Times New Roman" w:cs="Times New Roman"/>
          <w:sz w:val="24"/>
          <w:szCs w:val="24"/>
        </w:rPr>
        <w:t>jogszabályban előírt periodikusság.</w:t>
      </w:r>
    </w:p>
    <w:p w:rsidR="00B84BE3" w:rsidRPr="00B84BE3" w:rsidRDefault="00B84BE3" w:rsidP="00B84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</w:t>
      </w:r>
      <w:proofErr w:type="gramEnd"/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 és megjelenés az óvodapedagógus </w:t>
      </w:r>
      <w:proofErr w:type="spellStart"/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munkaidején</w:t>
      </w:r>
      <w:proofErr w:type="spellEnd"/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 történik (ez alól kivétel, ha a munkáltató a munkavállalóval tanulmányi szerződést köt, és egész napos </w:t>
      </w:r>
    </w:p>
    <w:p w:rsidR="00B84BE3" w:rsidRDefault="00B84BE3" w:rsidP="00B84B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továbbképzésen vesz részt), </w:t>
      </w:r>
      <w:proofErr w:type="spellStart"/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munkaidejét</w:t>
      </w:r>
      <w:proofErr w:type="spellEnd"/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aznap az ellenkező műszakban, a gyermekcsoportokban tölti le. Óvodán kívüli továbbképzéseken szerzett ismeretek átadására megfelelő </w:t>
      </w:r>
      <w:proofErr w:type="gramStart"/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koordinálással</w:t>
      </w:r>
      <w:proofErr w:type="gramEnd"/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házi bemutatók, és munkaközösségi foglalkozások elemzésekor kerül sor (az elmélet és a gyakorlat jobb összehangoltsága miatt.) Az ilyen jellegű munkaértekezletek időpontja nem zavarhatja a csoportok folyamatos, nyugodt ellátását.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pedagógusok előmeneteli rendszeréről és a közalkalmazottak jogállásáról szóló 1992. évi XXXIII. törvény köznevelési intézményekben történő végrehajtásáról szóló 326/2013.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irányadó,(a </w:t>
      </w:r>
      <w:proofErr w:type="spellStart"/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</w:t>
      </w:r>
      <w:proofErr w:type="gramStart"/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:Korm</w:t>
      </w:r>
      <w:proofErr w:type="spellEnd"/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rendelet) 10. § (1) bekezdése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oktatásért felelős miniszter minden 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28-án közzéteszi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nevelési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évre vonatkozó pedagógusminősítési keretszámot, a minősítési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tervbe történő felvétel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4BE3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it.</w:t>
      </w:r>
    </w:p>
    <w:p w:rsidR="00B84BE3" w:rsidRDefault="00B83828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6420290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VIII. </w:t>
      </w:r>
      <w:r w:rsidR="00B84BE3" w:rsidRPr="00B83828">
        <w:rPr>
          <w:rFonts w:ascii="Times New Roman" w:hAnsi="Times New Roman" w:cs="Times New Roman"/>
          <w:color w:val="auto"/>
          <w:sz w:val="28"/>
          <w:szCs w:val="28"/>
        </w:rPr>
        <w:t>Külső kapcsolatok rendszere, formája.</w:t>
      </w:r>
      <w:bookmarkEnd w:id="31"/>
    </w:p>
    <w:p w:rsidR="00B83828" w:rsidRPr="00B83828" w:rsidRDefault="00B83828" w:rsidP="00B83828"/>
    <w:p w:rsidR="00B84BE3" w:rsidRDefault="00B84BE3" w:rsidP="00B84BE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64202901"/>
      <w:r w:rsidRPr="00B83828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>VIII./1. A Fenntartóval és a Gazdasági Intézménnyel</w:t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B84BE3">
        <w:rPr>
          <w:rFonts w:ascii="Times New Roman" w:hAnsi="Times New Roman" w:cs="Times New Roman"/>
          <w:sz w:val="24"/>
          <w:szCs w:val="24"/>
        </w:rPr>
        <w:t>intézményvezető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E3">
        <w:rPr>
          <w:rFonts w:ascii="Times New Roman" w:hAnsi="Times New Roman" w:cs="Times New Roman"/>
          <w:sz w:val="24"/>
          <w:szCs w:val="24"/>
        </w:rPr>
        <w:t>folyamatosan tartja a kapcsolatot,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E3">
        <w:rPr>
          <w:rFonts w:ascii="Times New Roman" w:hAnsi="Times New Roman" w:cs="Times New Roman"/>
          <w:sz w:val="24"/>
          <w:szCs w:val="24"/>
        </w:rPr>
        <w:t xml:space="preserve">biztosítja szükséges </w:t>
      </w:r>
      <w:proofErr w:type="gramStart"/>
      <w:r w:rsidRPr="00B84BE3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B84BE3">
        <w:rPr>
          <w:rFonts w:ascii="Times New Roman" w:hAnsi="Times New Roman" w:cs="Times New Roman"/>
          <w:sz w:val="24"/>
          <w:szCs w:val="24"/>
        </w:rPr>
        <w:t>áramlást,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E3">
        <w:rPr>
          <w:rFonts w:ascii="Times New Roman" w:hAnsi="Times New Roman" w:cs="Times New Roman"/>
          <w:sz w:val="24"/>
          <w:szCs w:val="24"/>
        </w:rPr>
        <w:t>mellyel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E3">
        <w:rPr>
          <w:rFonts w:ascii="Times New Roman" w:hAnsi="Times New Roman" w:cs="Times New Roman"/>
          <w:sz w:val="24"/>
          <w:szCs w:val="24"/>
        </w:rPr>
        <w:t>az intézmény legoptimálisabb, hatékonyműködését biztosítja.</w:t>
      </w:r>
    </w:p>
    <w:p w:rsidR="00B84BE3" w:rsidRDefault="00B84BE3" w:rsidP="00B84BE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64202902"/>
      <w:r w:rsidRPr="00B83828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 xml:space="preserve">VIII./2. Köznevelési </w:t>
      </w:r>
      <w:proofErr w:type="gramStart"/>
      <w:r w:rsidRPr="00B83828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>információs</w:t>
      </w:r>
      <w:proofErr w:type="gramEnd"/>
      <w:r w:rsidRPr="00B83828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 xml:space="preserve"> rendszer (KIR):</w:t>
      </w:r>
      <w:bookmarkEnd w:id="33"/>
      <w:r w:rsidRPr="00B84BE3">
        <w:rPr>
          <w:rFonts w:ascii="Times New Roman" w:hAnsi="Times New Roman" w:cs="Times New Roman"/>
          <w:sz w:val="24"/>
          <w:szCs w:val="24"/>
        </w:rPr>
        <w:t xml:space="preserve"> folyamatos kapcsolat a számítógépes rendszerrel. Az intézmény köteles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E3">
        <w:rPr>
          <w:rFonts w:ascii="Times New Roman" w:hAnsi="Times New Roman" w:cs="Times New Roman"/>
          <w:sz w:val="24"/>
          <w:szCs w:val="24"/>
        </w:rPr>
        <w:t>minden változást a rendszeren keresztül regisztrálni 5 munkanapon belül.</w:t>
      </w:r>
    </w:p>
    <w:p w:rsidR="00BE0CAB" w:rsidRDefault="00B84BE3" w:rsidP="00B84BE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64202903"/>
      <w:r w:rsidRPr="00B83828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>VIII./3. Pedagógiai Szakszolgálatokkal</w:t>
      </w:r>
      <w:bookmarkEnd w:id="3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CAB">
        <w:rPr>
          <w:rFonts w:ascii="Times New Roman" w:hAnsi="Times New Roman" w:cs="Times New Roman"/>
          <w:sz w:val="24"/>
          <w:szCs w:val="24"/>
        </w:rPr>
        <w:t>Az</w:t>
      </w:r>
      <w:r w:rsidRPr="00B84BE3">
        <w:rPr>
          <w:rFonts w:ascii="Times New Roman" w:hAnsi="Times New Roman" w:cs="Times New Roman"/>
          <w:sz w:val="24"/>
          <w:szCs w:val="24"/>
        </w:rPr>
        <w:t xml:space="preserve"> intézményvezető feladata, hogy a BTM-es gyermekek nevelését, fejlesztését</w:t>
      </w:r>
      <w:r w:rsidR="00BE0CAB">
        <w:rPr>
          <w:rFonts w:ascii="Times New Roman" w:hAnsi="Times New Roman" w:cs="Times New Roman"/>
          <w:sz w:val="24"/>
          <w:szCs w:val="24"/>
        </w:rPr>
        <w:t xml:space="preserve"> </w:t>
      </w:r>
      <w:r w:rsidRPr="00B84BE3">
        <w:rPr>
          <w:rFonts w:ascii="Times New Roman" w:hAnsi="Times New Roman" w:cs="Times New Roman"/>
          <w:sz w:val="24"/>
          <w:szCs w:val="24"/>
        </w:rPr>
        <w:t>figyelemmel kísérje,</w:t>
      </w:r>
      <w:r w:rsidR="00BE0CAB">
        <w:rPr>
          <w:rFonts w:ascii="Times New Roman" w:hAnsi="Times New Roman" w:cs="Times New Roman"/>
          <w:sz w:val="24"/>
          <w:szCs w:val="24"/>
        </w:rPr>
        <w:t xml:space="preserve"> </w:t>
      </w:r>
      <w:r w:rsidRPr="00B84BE3">
        <w:rPr>
          <w:rFonts w:ascii="Times New Roman" w:hAnsi="Times New Roman" w:cs="Times New Roman"/>
          <w:sz w:val="24"/>
          <w:szCs w:val="24"/>
        </w:rPr>
        <w:t xml:space="preserve">valamint az óvodában nem </w:t>
      </w:r>
      <w:proofErr w:type="gramStart"/>
      <w:r w:rsidRPr="00B84BE3">
        <w:rPr>
          <w:rFonts w:ascii="Times New Roman" w:hAnsi="Times New Roman" w:cs="Times New Roman"/>
          <w:sz w:val="24"/>
          <w:szCs w:val="24"/>
        </w:rPr>
        <w:t>korrigálható</w:t>
      </w:r>
      <w:proofErr w:type="gramEnd"/>
      <w:r w:rsidRPr="00B84BE3">
        <w:rPr>
          <w:rFonts w:ascii="Times New Roman" w:hAnsi="Times New Roman" w:cs="Times New Roman"/>
          <w:sz w:val="24"/>
          <w:szCs w:val="24"/>
        </w:rPr>
        <w:t xml:space="preserve"> hátrányok </w:t>
      </w:r>
      <w:r w:rsidR="00BE0CAB">
        <w:rPr>
          <w:rFonts w:ascii="Times New Roman" w:hAnsi="Times New Roman" w:cs="Times New Roman"/>
          <w:sz w:val="24"/>
          <w:szCs w:val="24"/>
        </w:rPr>
        <w:t xml:space="preserve">kiegyenlítéséhez </w:t>
      </w:r>
      <w:r w:rsidRPr="00B84BE3">
        <w:rPr>
          <w:rFonts w:ascii="Times New Roman" w:hAnsi="Times New Roman" w:cs="Times New Roman"/>
          <w:sz w:val="24"/>
          <w:szCs w:val="24"/>
        </w:rPr>
        <w:t>a</w:t>
      </w:r>
      <w:r w:rsidR="00BE0CAB">
        <w:rPr>
          <w:rFonts w:ascii="Times New Roman" w:hAnsi="Times New Roman" w:cs="Times New Roman"/>
          <w:sz w:val="24"/>
          <w:szCs w:val="24"/>
        </w:rPr>
        <w:t xml:space="preserve"> </w:t>
      </w:r>
      <w:r w:rsidRPr="00B84BE3">
        <w:rPr>
          <w:rFonts w:ascii="Times New Roman" w:hAnsi="Times New Roman" w:cs="Times New Roman"/>
          <w:sz w:val="24"/>
          <w:szCs w:val="24"/>
        </w:rPr>
        <w:t>szakemberek, Pedagógiai Szakszolgálat</w:t>
      </w:r>
      <w:r w:rsidR="00BE0CAB">
        <w:rPr>
          <w:rFonts w:ascii="Times New Roman" w:hAnsi="Times New Roman" w:cs="Times New Roman"/>
          <w:sz w:val="24"/>
          <w:szCs w:val="24"/>
        </w:rPr>
        <w:t xml:space="preserve"> </w:t>
      </w:r>
      <w:r w:rsidRPr="00B84BE3">
        <w:rPr>
          <w:rFonts w:ascii="Times New Roman" w:hAnsi="Times New Roman" w:cs="Times New Roman"/>
          <w:sz w:val="24"/>
          <w:szCs w:val="24"/>
        </w:rPr>
        <w:t>segítségét igénybe vegye, és folyamatos kapcsolattartással, figyelemmel kísérje.</w:t>
      </w:r>
    </w:p>
    <w:p w:rsidR="00BE0CAB" w:rsidRPr="00BE0CAB" w:rsidRDefault="00B84BE3" w:rsidP="00AA7FAD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CAB">
        <w:rPr>
          <w:rFonts w:ascii="Times New Roman" w:hAnsi="Times New Roman" w:cs="Times New Roman"/>
          <w:sz w:val="24"/>
          <w:szCs w:val="24"/>
        </w:rPr>
        <w:t>Kihelyezett fejlesztőpedagógus.</w:t>
      </w:r>
    </w:p>
    <w:p w:rsidR="00BE0CAB" w:rsidRPr="00BE0CAB" w:rsidRDefault="00B84BE3" w:rsidP="00AA7FAD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CAB">
        <w:rPr>
          <w:rFonts w:ascii="Times New Roman" w:hAnsi="Times New Roman" w:cs="Times New Roman"/>
          <w:sz w:val="24"/>
          <w:szCs w:val="24"/>
        </w:rPr>
        <w:t xml:space="preserve">Kihelyezett logopédiai ellátás </w:t>
      </w:r>
      <w:r w:rsidR="00BE0CAB">
        <w:rPr>
          <w:rFonts w:ascii="Times New Roman" w:hAnsi="Times New Roman" w:cs="Times New Roman"/>
          <w:sz w:val="24"/>
          <w:szCs w:val="24"/>
        </w:rPr>
        <w:t>mindennap</w:t>
      </w:r>
    </w:p>
    <w:p w:rsidR="00BE0CAB" w:rsidRPr="00BE0CAB" w:rsidRDefault="00B84BE3" w:rsidP="00AA7FAD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CAB">
        <w:rPr>
          <w:rFonts w:ascii="Times New Roman" w:hAnsi="Times New Roman" w:cs="Times New Roman"/>
          <w:sz w:val="24"/>
          <w:szCs w:val="24"/>
        </w:rPr>
        <w:t>Óvoda Pszichológiai ellátás,</w:t>
      </w:r>
      <w:r w:rsidR="00BE0CAB">
        <w:rPr>
          <w:rFonts w:ascii="Times New Roman" w:hAnsi="Times New Roman" w:cs="Times New Roman"/>
          <w:sz w:val="24"/>
          <w:szCs w:val="24"/>
        </w:rPr>
        <w:t xml:space="preserve"> az intézmény alkalmazásában, napi rendszerességgel</w:t>
      </w:r>
      <w:r w:rsidRPr="00BE0CAB">
        <w:rPr>
          <w:rFonts w:ascii="Times New Roman" w:hAnsi="Times New Roman" w:cs="Times New Roman"/>
          <w:sz w:val="24"/>
          <w:szCs w:val="24"/>
        </w:rPr>
        <w:t>.</w:t>
      </w:r>
      <w:r w:rsidR="00BE0CAB">
        <w:rPr>
          <w:rFonts w:ascii="Times New Roman" w:hAnsi="Times New Roman" w:cs="Times New Roman"/>
          <w:sz w:val="24"/>
          <w:szCs w:val="24"/>
        </w:rPr>
        <w:t xml:space="preserve"> </w:t>
      </w:r>
      <w:r w:rsidRPr="00BE0CAB">
        <w:rPr>
          <w:rFonts w:ascii="Times New Roman" w:hAnsi="Times New Roman" w:cs="Times New Roman"/>
          <w:sz w:val="24"/>
          <w:szCs w:val="24"/>
        </w:rPr>
        <w:t xml:space="preserve">A szolgáltatás a gyermekek részére térítésmentes, az együttműködés a szülő kötelessége. </w:t>
      </w:r>
    </w:p>
    <w:p w:rsidR="00BE0CAB" w:rsidRPr="00BE0CAB" w:rsidRDefault="00B84BE3" w:rsidP="00AA7FAD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CAB">
        <w:rPr>
          <w:rFonts w:ascii="Times New Roman" w:hAnsi="Times New Roman" w:cs="Times New Roman"/>
          <w:sz w:val="24"/>
          <w:szCs w:val="24"/>
        </w:rPr>
        <w:t>Szűrővizsgálati lehetősége</w:t>
      </w:r>
      <w:r w:rsidR="00BE0CAB">
        <w:rPr>
          <w:rFonts w:ascii="Times New Roman" w:hAnsi="Times New Roman" w:cs="Times New Roman"/>
          <w:sz w:val="24"/>
          <w:szCs w:val="24"/>
        </w:rPr>
        <w:t xml:space="preserve">t </w:t>
      </w:r>
      <w:r w:rsidRPr="00BE0CAB">
        <w:rPr>
          <w:rFonts w:ascii="Times New Roman" w:hAnsi="Times New Roman" w:cs="Times New Roman"/>
          <w:sz w:val="24"/>
          <w:szCs w:val="24"/>
        </w:rPr>
        <w:t>évente kétszer</w:t>
      </w:r>
      <w:r w:rsidR="00BE0CAB">
        <w:rPr>
          <w:rFonts w:ascii="Times New Roman" w:hAnsi="Times New Roman" w:cs="Times New Roman"/>
          <w:sz w:val="24"/>
          <w:szCs w:val="24"/>
        </w:rPr>
        <w:t xml:space="preserve"> </w:t>
      </w:r>
      <w:r w:rsidRPr="00BE0CAB">
        <w:rPr>
          <w:rFonts w:ascii="Times New Roman" w:hAnsi="Times New Roman" w:cs="Times New Roman"/>
          <w:sz w:val="24"/>
          <w:szCs w:val="24"/>
        </w:rPr>
        <w:t>biztosítja a Szakszolgálat.</w:t>
      </w:r>
    </w:p>
    <w:p w:rsidR="00BE0CAB" w:rsidRPr="00B83828" w:rsidRDefault="00B84BE3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64202904"/>
      <w:r w:rsidRPr="00B83828">
        <w:rPr>
          <w:rFonts w:ascii="Times New Roman" w:hAnsi="Times New Roman" w:cs="Times New Roman"/>
          <w:color w:val="auto"/>
          <w:sz w:val="28"/>
          <w:szCs w:val="28"/>
        </w:rPr>
        <w:t>VIII./4. Újpesti Egységes Gyógypedagógiai és Módszertani Intézménnyel (EGYMI)</w:t>
      </w:r>
      <w:bookmarkEnd w:id="35"/>
    </w:p>
    <w:p w:rsidR="00B84BE3" w:rsidRDefault="00BE0CAB" w:rsidP="00BE0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B84BE3" w:rsidRPr="00BE0CAB">
        <w:rPr>
          <w:rFonts w:ascii="Times New Roman" w:hAnsi="Times New Roman" w:cs="Times New Roman"/>
          <w:sz w:val="24"/>
          <w:szCs w:val="24"/>
        </w:rPr>
        <w:t>intézményvezető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BE3" w:rsidRPr="00BE0CAB">
        <w:rPr>
          <w:rFonts w:ascii="Times New Roman" w:hAnsi="Times New Roman" w:cs="Times New Roman"/>
          <w:sz w:val="24"/>
          <w:szCs w:val="24"/>
        </w:rPr>
        <w:t xml:space="preserve">feladata, hogy a sajátos nevelési igényű gyermekek (SNI) </w:t>
      </w:r>
      <w:proofErr w:type="gramStart"/>
      <w:r w:rsidR="00B84BE3" w:rsidRPr="00BE0CAB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="00B84BE3" w:rsidRPr="00BE0CAB">
        <w:rPr>
          <w:rFonts w:ascii="Times New Roman" w:hAnsi="Times New Roman" w:cs="Times New Roman"/>
          <w:sz w:val="24"/>
          <w:szCs w:val="24"/>
        </w:rPr>
        <w:t xml:space="preserve"> fejlesztése érdekében a szolgáltatást biztosítsa, és figyelemmel kísérje a gyermekek fejlődését.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BE3" w:rsidRPr="00BE0CAB">
        <w:rPr>
          <w:rFonts w:ascii="Times New Roman" w:hAnsi="Times New Roman" w:cs="Times New Roman"/>
          <w:sz w:val="24"/>
          <w:szCs w:val="24"/>
        </w:rPr>
        <w:t>Kiemelten kell kezelni a tehetségígéretes gyermekeket.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BE3" w:rsidRPr="00BE0CAB">
        <w:rPr>
          <w:rFonts w:ascii="Times New Roman" w:hAnsi="Times New Roman" w:cs="Times New Roman"/>
          <w:sz w:val="24"/>
          <w:szCs w:val="24"/>
        </w:rPr>
        <w:t>Az utazó gyógypedagógussal a csoport óvodapedagógusai kapcsolatot tartanak, akik kölcsönösen tájékoztatják egymást a fejlesztés eredményeirő</w:t>
      </w:r>
      <w:r>
        <w:rPr>
          <w:rFonts w:ascii="Times New Roman" w:hAnsi="Times New Roman" w:cs="Times New Roman"/>
          <w:sz w:val="24"/>
          <w:szCs w:val="24"/>
        </w:rPr>
        <w:t xml:space="preserve">l. Heti két alkalommal gyógypedagógus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szomatopedagógus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jár az intézménybe.</w:t>
      </w:r>
    </w:p>
    <w:p w:rsidR="00BE0CAB" w:rsidRPr="00B83828" w:rsidRDefault="00BE0CAB" w:rsidP="00B83828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36" w:name="_Toc64202905"/>
      <w:r w:rsidRPr="00B83828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>VIII./5. Egészségügyi orvosi szolgáltatók</w:t>
      </w:r>
      <w:bookmarkEnd w:id="36"/>
    </w:p>
    <w:p w:rsidR="00BE0CAB" w:rsidRDefault="00BE0CAB" w:rsidP="00BE0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 és a pedagógusok kapcsolatot tartanak az óvoda védőnőjével, fogorvosával.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 -szükség szerint-az óvoda működése érdekében kapcsolatot tart fent az ÁNTSZ-szel.</w:t>
      </w:r>
    </w:p>
    <w:p w:rsidR="00BE0CAB" w:rsidRPr="00B83828" w:rsidRDefault="00BE0CAB" w:rsidP="00B83828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37" w:name="_Toc64202906"/>
      <w:r w:rsidRPr="00B83828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lastRenderedPageBreak/>
        <w:t>VIII./6. Család-és Gyermekjóléti Központ</w:t>
      </w:r>
      <w:bookmarkEnd w:id="37"/>
    </w:p>
    <w:p w:rsidR="00BC3FD0" w:rsidRDefault="00BE0CAB" w:rsidP="00BE0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gyermekvédelmi felelőse folyamatos kapcsolatot tart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Gyermekjóléti Központtal, amelyről rendszeresen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kapcsolattartást vezetői szinten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 gondozza. Az összehangolt munkával a prevencióra, illetve a legmegfelelőbb intézkedésre kerülhet sor.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C3FD0">
        <w:rPr>
          <w:rFonts w:ascii="Times New Roman" w:eastAsia="Times New Roman" w:hAnsi="Times New Roman" w:cs="Times New Roman"/>
          <w:sz w:val="24"/>
          <w:szCs w:val="24"/>
          <w:lang w:eastAsia="hu-HU"/>
        </w:rPr>
        <w:t>Hetente egyszer a családsegítő munkatárs személyesen is kilátogat az intézménybe.</w:t>
      </w:r>
      <w:r w:rsidR="00B838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Család-és Gyermekjóléti Központ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szervezett előadásokon, megbeszéléseken elsős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orban a gyermekvédelmi felelős vesz részt, aki beszámol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ott </w:t>
      </w:r>
      <w:proofErr w:type="spellStart"/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hallottakról</w:t>
      </w:r>
      <w:proofErr w:type="spellEnd"/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intézményvezetőnek.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óvoda a gyermeket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veszélyeztető okokat pedagógiai eszközökkel nem tudja megszünt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etni, a gyermekvédelmi felelős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kezdeményezésére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Gyermekjóléti Központ,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az illetékes Polgármesteri Hivatal jegyzője felé megteszi a szükséges intézkedést.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gyermek igazolatlanul a törvényben meghatározott időtartamná</w:t>
      </w:r>
      <w:r w:rsidR="00BC3FD0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többet mulaszt vagy a tanköteles gyermek igazolatlan mulasztása eléri a meghatározott óraszámot, az intézményvezető értesíti az illetékes szabálysértési hatóságot, a jegyzőt, és a gyermekjóléti központot. Minden más esetben</w:t>
      </w:r>
      <w:r w:rsidR="00BC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Család-és gyermekjóléti észlelő-és jelzőrendszeri Szabályzat</w:t>
      </w:r>
      <w:r w:rsidR="00BC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Panaszkezelési Szabályzat idevonatkozó előírásai az </w:t>
      </w:r>
      <w:proofErr w:type="spellStart"/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iránymutatóak</w:t>
      </w:r>
      <w:proofErr w:type="spellEnd"/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C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C3FD0" w:rsidRDefault="00BC3FD0" w:rsidP="00BE0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3FD0" w:rsidRPr="00B83828" w:rsidRDefault="00BE0CAB" w:rsidP="00B83828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38" w:name="_Toc64202907"/>
      <w:r w:rsidRPr="00B83828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>VIII./7. Jegyző</w:t>
      </w:r>
      <w:bookmarkEnd w:id="38"/>
    </w:p>
    <w:p w:rsidR="00BC3FD0" w:rsidRDefault="00BC3FD0" w:rsidP="00BE0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a halmozottan hátrányos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helyzetű (HHH) gyermekekkel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 eljárásban, a jegyző kérésére megküldi a gyermek óvodába történő beíratás tényét, valamint igazolja az óvodai szolgáltatás rendszeres igénybevételét,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szükség szerint más kerületek jegyzőjét is értesíti.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Helyhiány miatt elutasított gyermekek ügyébe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 szülői fellebbező levelet az 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megküldi a jegyzőnek, aki az ügyben meghozza a másodfokú döntést.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 szerint a betöltött 5 éves korú gyermek távozását az intézményből jelezni kell a jegyző felé.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C3FD0" w:rsidRDefault="00BC3FD0" w:rsidP="00BE0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3FD0" w:rsidRPr="00B83828" w:rsidRDefault="00BE0CAB" w:rsidP="00B83828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39" w:name="_Toc64202908"/>
      <w:r w:rsidRPr="00B83828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>VIII./8. Iskolák</w:t>
      </w:r>
      <w:bookmarkEnd w:id="39"/>
    </w:p>
    <w:p w:rsidR="00BC3FD0" w:rsidRDefault="00BC3FD0" w:rsidP="00BE0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, az intézményvezető-helyettes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a színvonalas kapcsolattartás folytatását biztosítják, hiszen elsődleges célunk a gyermekek sikeres, kudarc nélküli iskolakezdése, a későbbiekben a visszajelzés a fejlődésről.</w:t>
      </w:r>
    </w:p>
    <w:p w:rsidR="00BC3FD0" w:rsidRDefault="00BC3FD0" w:rsidP="00BE0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3FD0" w:rsidRPr="00B83828" w:rsidRDefault="00BE0CAB" w:rsidP="00B83828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40" w:name="_Toc64202909"/>
      <w:r w:rsidRPr="00B83828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lastRenderedPageBreak/>
        <w:t>VIII./9. Bölcsődék</w:t>
      </w:r>
      <w:bookmarkEnd w:id="40"/>
    </w:p>
    <w:p w:rsidR="00BE0CAB" w:rsidRPr="00BE0CAB" w:rsidRDefault="00BC3FD0" w:rsidP="00BE0C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intézményvezető</w:t>
      </w:r>
      <w:r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kiscsoportot indító óvodapedagógusok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 esetén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meglátogatják a leendő óvodásokat a bölcsődékben. Minden év tavaszán lehetőséget kell biztosítania szülők, gyermekek számára-elsőso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rban nyíltnap formájában óvodá</w:t>
      </w:r>
      <w:r w:rsidR="00BE0CAB" w:rsidRPr="00BE0CAB">
        <w:rPr>
          <w:rFonts w:ascii="Times New Roman" w:eastAsia="Times New Roman" w:hAnsi="Times New Roman" w:cs="Times New Roman"/>
          <w:sz w:val="24"/>
          <w:szCs w:val="24"/>
          <w:lang w:eastAsia="hu-HU"/>
        </w:rPr>
        <w:t>nk megismerésé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re.</w:t>
      </w:r>
    </w:p>
    <w:p w:rsidR="00BC3FD0" w:rsidRPr="00B83828" w:rsidRDefault="00BC3FD0" w:rsidP="00B83828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41" w:name="_Toc64202910"/>
      <w:r w:rsidRPr="00B83828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>VIII./10. Egyéb külső kapcsolatok</w:t>
      </w:r>
      <w:bookmarkEnd w:id="41"/>
    </w:p>
    <w:p w:rsidR="00BC3FD0" w:rsidRDefault="00BC3FD0" w:rsidP="00BC3F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C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szülők a szülői értekezlet során megállapodnak, hogy gyermekeik milyen óvodán belüli és kívüli tevékenységeken vegyenek részt, meghatározott időtartamban, formában.</w:t>
      </w:r>
    </w:p>
    <w:p w:rsidR="008648F8" w:rsidRPr="008648F8" w:rsidRDefault="00BC3FD0" w:rsidP="00AA7FAD">
      <w:pPr>
        <w:pStyle w:val="Listaszerbekezds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648F8"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megbízott óvodapedagógus tájékoztatja a szülőket az Önkormányzat által szervezett ingyenes úszásoktatásról, amely a </w:t>
      </w:r>
      <w:proofErr w:type="spellStart"/>
      <w:r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>Halassy</w:t>
      </w:r>
      <w:proofErr w:type="spellEnd"/>
      <w:r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Olivér uszodában kerül lebonyolításra.</w:t>
      </w:r>
    </w:p>
    <w:p w:rsidR="00BC3FD0" w:rsidRDefault="00BC3FD0" w:rsidP="00AA7FAD">
      <w:pPr>
        <w:pStyle w:val="Listaszerbekezds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>Újpesti Ifjúsági Ház</w:t>
      </w:r>
      <w:r w:rsidR="008648F8"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>: a</w:t>
      </w:r>
      <w:r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programfelelős folyamatosan tájékoztatja az óvodapedagógusokat és a szülőket az </w:t>
      </w:r>
      <w:proofErr w:type="gramStart"/>
      <w:r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műsorokról.</w:t>
      </w:r>
    </w:p>
    <w:p w:rsidR="008648F8" w:rsidRPr="008648F8" w:rsidRDefault="00BC3FD0" w:rsidP="00AA7FAD">
      <w:pPr>
        <w:pStyle w:val="Listaszerbekezds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hAnsi="Times New Roman" w:cs="Times New Roman"/>
          <w:sz w:val="24"/>
          <w:szCs w:val="24"/>
        </w:rPr>
        <w:t>Újpesti Torna Egylet (UTE)</w:t>
      </w:r>
      <w:r w:rsidR="008648F8" w:rsidRPr="008648F8">
        <w:rPr>
          <w:rFonts w:ascii="Times New Roman" w:hAnsi="Times New Roman" w:cs="Times New Roman"/>
          <w:sz w:val="24"/>
          <w:szCs w:val="24"/>
        </w:rPr>
        <w:t>:</w:t>
      </w:r>
      <w:r w:rsidR="008648F8">
        <w:rPr>
          <w:rFonts w:ascii="Times New Roman" w:hAnsi="Times New Roman" w:cs="Times New Roman"/>
          <w:sz w:val="24"/>
          <w:szCs w:val="24"/>
        </w:rPr>
        <w:t xml:space="preserve"> </w:t>
      </w:r>
      <w:r w:rsidR="008648F8" w:rsidRPr="008648F8">
        <w:rPr>
          <w:rFonts w:ascii="Times New Roman" w:hAnsi="Times New Roman" w:cs="Times New Roman"/>
          <w:sz w:val="24"/>
          <w:szCs w:val="24"/>
        </w:rPr>
        <w:t>az</w:t>
      </w:r>
      <w:r w:rsidR="008648F8">
        <w:rPr>
          <w:rFonts w:ascii="Times New Roman" w:hAnsi="Times New Roman" w:cs="Times New Roman"/>
          <w:sz w:val="24"/>
          <w:szCs w:val="24"/>
        </w:rPr>
        <w:t xml:space="preserve"> </w:t>
      </w:r>
      <w:r w:rsidRPr="008648F8">
        <w:rPr>
          <w:rFonts w:ascii="Times New Roman" w:hAnsi="Times New Roman" w:cs="Times New Roman"/>
          <w:sz w:val="24"/>
          <w:szCs w:val="24"/>
        </w:rPr>
        <w:t>intézményvezető-helyettes</w:t>
      </w:r>
      <w:r w:rsidR="008648F8">
        <w:rPr>
          <w:rFonts w:ascii="Times New Roman" w:hAnsi="Times New Roman" w:cs="Times New Roman"/>
          <w:sz w:val="24"/>
          <w:szCs w:val="24"/>
        </w:rPr>
        <w:t xml:space="preserve">ek </w:t>
      </w:r>
      <w:r w:rsidRPr="008648F8">
        <w:rPr>
          <w:rFonts w:ascii="Times New Roman" w:hAnsi="Times New Roman" w:cs="Times New Roman"/>
          <w:sz w:val="24"/>
          <w:szCs w:val="24"/>
        </w:rPr>
        <w:t>a nevelési év indítása előtt szülői igények alapján</w:t>
      </w:r>
      <w:r w:rsidR="008648F8">
        <w:rPr>
          <w:rFonts w:ascii="Times New Roman" w:hAnsi="Times New Roman" w:cs="Times New Roman"/>
          <w:sz w:val="24"/>
          <w:szCs w:val="24"/>
        </w:rPr>
        <w:t xml:space="preserve"> </w:t>
      </w:r>
      <w:r w:rsidRPr="008648F8">
        <w:rPr>
          <w:rFonts w:ascii="Times New Roman" w:hAnsi="Times New Roman" w:cs="Times New Roman"/>
          <w:sz w:val="24"/>
          <w:szCs w:val="24"/>
        </w:rPr>
        <w:t>megszervezi</w:t>
      </w:r>
      <w:r w:rsidR="008648F8">
        <w:rPr>
          <w:rFonts w:ascii="Times New Roman" w:hAnsi="Times New Roman" w:cs="Times New Roman"/>
          <w:sz w:val="24"/>
          <w:szCs w:val="24"/>
        </w:rPr>
        <w:t>k</w:t>
      </w:r>
      <w:r w:rsidRPr="008648F8">
        <w:rPr>
          <w:rFonts w:ascii="Times New Roman" w:hAnsi="Times New Roman" w:cs="Times New Roman"/>
          <w:sz w:val="24"/>
          <w:szCs w:val="24"/>
        </w:rPr>
        <w:t xml:space="preserve"> a foglalkozásokon valórészvételt (judo, korcsolya).</w:t>
      </w:r>
    </w:p>
    <w:p w:rsidR="008648F8" w:rsidRPr="008648F8" w:rsidRDefault="00BC3FD0" w:rsidP="00AA7FAD">
      <w:pPr>
        <w:pStyle w:val="Listaszerbekezds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hAnsi="Times New Roman" w:cs="Times New Roman"/>
          <w:sz w:val="24"/>
          <w:szCs w:val="24"/>
        </w:rPr>
        <w:t>Alapítvány: az intézményvezető-helyettes</w:t>
      </w:r>
      <w:r w:rsidR="008648F8">
        <w:rPr>
          <w:rFonts w:ascii="Times New Roman" w:hAnsi="Times New Roman" w:cs="Times New Roman"/>
          <w:sz w:val="24"/>
          <w:szCs w:val="24"/>
        </w:rPr>
        <w:t xml:space="preserve"> </w:t>
      </w:r>
      <w:r w:rsidRPr="008648F8">
        <w:rPr>
          <w:rFonts w:ascii="Times New Roman" w:hAnsi="Times New Roman" w:cs="Times New Roman"/>
          <w:sz w:val="24"/>
          <w:szCs w:val="24"/>
        </w:rPr>
        <w:t>az</w:t>
      </w:r>
      <w:r w:rsidR="008648F8">
        <w:rPr>
          <w:rFonts w:ascii="Times New Roman" w:hAnsi="Times New Roman" w:cs="Times New Roman"/>
          <w:sz w:val="24"/>
          <w:szCs w:val="24"/>
        </w:rPr>
        <w:t xml:space="preserve"> </w:t>
      </w:r>
      <w:r w:rsidRPr="008648F8">
        <w:rPr>
          <w:rFonts w:ascii="Times New Roman" w:hAnsi="Times New Roman" w:cs="Times New Roman"/>
          <w:sz w:val="24"/>
          <w:szCs w:val="24"/>
        </w:rPr>
        <w:t>alapítvány kuratórium összejövetelein való részvétel után</w:t>
      </w:r>
      <w:r w:rsidR="00864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8F8">
        <w:rPr>
          <w:rFonts w:ascii="Times New Roman" w:hAnsi="Times New Roman" w:cs="Times New Roman"/>
          <w:sz w:val="24"/>
          <w:szCs w:val="24"/>
        </w:rPr>
        <w:t>informálja</w:t>
      </w:r>
      <w:proofErr w:type="gramEnd"/>
      <w:r w:rsidRPr="008648F8">
        <w:rPr>
          <w:rFonts w:ascii="Times New Roman" w:hAnsi="Times New Roman" w:cs="Times New Roman"/>
          <w:sz w:val="24"/>
          <w:szCs w:val="24"/>
        </w:rPr>
        <w:t xml:space="preserve"> a nevelőtestületet az óvoda működését segítő döntésekről, határozatokról, a Családi Nap szervezéséről, a hátrányos helyzetű gyerekek támogatásáról.</w:t>
      </w:r>
    </w:p>
    <w:p w:rsidR="008648F8" w:rsidRPr="008648F8" w:rsidRDefault="00BC3FD0" w:rsidP="00AA7FAD">
      <w:pPr>
        <w:pStyle w:val="Listaszerbekezds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hAnsi="Times New Roman" w:cs="Times New Roman"/>
          <w:sz w:val="24"/>
          <w:szCs w:val="24"/>
        </w:rPr>
        <w:t>Egyházak:</w:t>
      </w:r>
      <w:r w:rsidR="008648F8">
        <w:rPr>
          <w:rFonts w:ascii="Times New Roman" w:hAnsi="Times New Roman" w:cs="Times New Roman"/>
          <w:sz w:val="24"/>
          <w:szCs w:val="24"/>
        </w:rPr>
        <w:t xml:space="preserve"> </w:t>
      </w:r>
      <w:r w:rsidRPr="008648F8">
        <w:rPr>
          <w:rFonts w:ascii="Times New Roman" w:hAnsi="Times New Roman" w:cs="Times New Roman"/>
          <w:sz w:val="24"/>
          <w:szCs w:val="24"/>
        </w:rPr>
        <w:t>biztosítjuk a rendszeres hitoktatás lehetőségét.</w:t>
      </w:r>
    </w:p>
    <w:p w:rsidR="008648F8" w:rsidRPr="008648F8" w:rsidRDefault="008648F8" w:rsidP="008648F8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48F8" w:rsidRPr="00B83828" w:rsidRDefault="00B83828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64202911"/>
      <w:r w:rsidRPr="00B83828">
        <w:rPr>
          <w:rFonts w:ascii="Times New Roman" w:hAnsi="Times New Roman" w:cs="Times New Roman"/>
          <w:color w:val="auto"/>
          <w:sz w:val="28"/>
          <w:szCs w:val="28"/>
        </w:rPr>
        <w:t>IX.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FD0" w:rsidRPr="00B83828">
        <w:rPr>
          <w:rFonts w:ascii="Times New Roman" w:hAnsi="Times New Roman" w:cs="Times New Roman"/>
          <w:color w:val="auto"/>
          <w:sz w:val="28"/>
          <w:szCs w:val="28"/>
        </w:rPr>
        <w:t xml:space="preserve">Minőségi munkavégzés, </w:t>
      </w:r>
      <w:proofErr w:type="spellStart"/>
      <w:r w:rsidR="00BC3FD0" w:rsidRPr="00B83828">
        <w:rPr>
          <w:rFonts w:ascii="Times New Roman" w:hAnsi="Times New Roman" w:cs="Times New Roman"/>
          <w:color w:val="auto"/>
          <w:sz w:val="28"/>
          <w:szCs w:val="28"/>
        </w:rPr>
        <w:t>cafeteria</w:t>
      </w:r>
      <w:proofErr w:type="spellEnd"/>
      <w:r w:rsidR="00BC3FD0" w:rsidRPr="00B838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648F8" w:rsidRPr="00B838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FD0" w:rsidRPr="00B83828">
        <w:rPr>
          <w:rFonts w:ascii="Times New Roman" w:hAnsi="Times New Roman" w:cs="Times New Roman"/>
          <w:color w:val="auto"/>
          <w:sz w:val="28"/>
          <w:szCs w:val="28"/>
        </w:rPr>
        <w:t>ill. jutalmazási lehetőségek</w:t>
      </w:r>
      <w:r w:rsidR="008648F8" w:rsidRPr="00B838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FD0" w:rsidRPr="00B83828">
        <w:rPr>
          <w:rFonts w:ascii="Times New Roman" w:hAnsi="Times New Roman" w:cs="Times New Roman"/>
          <w:color w:val="auto"/>
          <w:sz w:val="28"/>
          <w:szCs w:val="28"/>
        </w:rPr>
        <w:t>elbírálásának szempontjai.</w:t>
      </w:r>
      <w:bookmarkEnd w:id="42"/>
    </w:p>
    <w:p w:rsidR="008648F8" w:rsidRDefault="00BC3FD0" w:rsidP="008648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48F8">
        <w:rPr>
          <w:rFonts w:ascii="Times New Roman" w:hAnsi="Times New Roman" w:cs="Times New Roman"/>
          <w:sz w:val="24"/>
          <w:szCs w:val="24"/>
        </w:rPr>
        <w:t xml:space="preserve"> Ha jutalmazásra kerülne sor,</w:t>
      </w:r>
      <w:r w:rsidR="008648F8">
        <w:rPr>
          <w:rFonts w:ascii="Times New Roman" w:hAnsi="Times New Roman" w:cs="Times New Roman"/>
          <w:sz w:val="24"/>
          <w:szCs w:val="24"/>
        </w:rPr>
        <w:t xml:space="preserve"> </w:t>
      </w:r>
      <w:r w:rsidRPr="008648F8">
        <w:rPr>
          <w:rFonts w:ascii="Times New Roman" w:hAnsi="Times New Roman" w:cs="Times New Roman"/>
          <w:sz w:val="24"/>
          <w:szCs w:val="24"/>
        </w:rPr>
        <w:t>a szempontso</w:t>
      </w:r>
      <w:r w:rsidR="008648F8">
        <w:rPr>
          <w:rFonts w:ascii="Times New Roman" w:hAnsi="Times New Roman" w:cs="Times New Roman"/>
          <w:sz w:val="24"/>
          <w:szCs w:val="24"/>
        </w:rPr>
        <w:t>rnak való megfelelés elbírálása</w:t>
      </w:r>
      <w:r w:rsidRPr="008648F8">
        <w:rPr>
          <w:rFonts w:ascii="Times New Roman" w:hAnsi="Times New Roman" w:cs="Times New Roman"/>
          <w:sz w:val="24"/>
          <w:szCs w:val="24"/>
        </w:rPr>
        <w:t>:</w:t>
      </w:r>
    </w:p>
    <w:p w:rsidR="008648F8" w:rsidRPr="008648F8" w:rsidRDefault="00BC3FD0" w:rsidP="00AA7FAD">
      <w:pPr>
        <w:pStyle w:val="Listaszerbekezds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hAnsi="Times New Roman" w:cs="Times New Roman"/>
          <w:sz w:val="24"/>
          <w:szCs w:val="24"/>
        </w:rPr>
        <w:t>a kimagasló, folyamatos minőségi munka végzése</w:t>
      </w:r>
      <w:r w:rsidRPr="00BC3FD0">
        <w:sym w:font="Symbol" w:char="F076"/>
      </w:r>
    </w:p>
    <w:p w:rsidR="008648F8" w:rsidRPr="008648F8" w:rsidRDefault="00BC3FD0" w:rsidP="00AA7FAD">
      <w:pPr>
        <w:pStyle w:val="Listaszerbekezds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648F8">
        <w:rPr>
          <w:rFonts w:ascii="Times New Roman" w:hAnsi="Times New Roman" w:cs="Times New Roman"/>
          <w:sz w:val="24"/>
          <w:szCs w:val="24"/>
        </w:rPr>
        <w:t>mentorálás</w:t>
      </w:r>
      <w:proofErr w:type="spellEnd"/>
      <w:r w:rsidRPr="008648F8">
        <w:rPr>
          <w:rFonts w:ascii="Times New Roman" w:hAnsi="Times New Roman" w:cs="Times New Roman"/>
          <w:sz w:val="24"/>
          <w:szCs w:val="24"/>
        </w:rPr>
        <w:t>, gyakornok támogatása</w:t>
      </w:r>
      <w:r w:rsidRPr="00BC3FD0">
        <w:sym w:font="Symbol" w:char="F076"/>
      </w:r>
    </w:p>
    <w:p w:rsidR="008648F8" w:rsidRPr="008648F8" w:rsidRDefault="00BC3FD0" w:rsidP="00AA7FAD">
      <w:pPr>
        <w:pStyle w:val="Listaszerbekezds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hAnsi="Times New Roman" w:cs="Times New Roman"/>
          <w:sz w:val="24"/>
          <w:szCs w:val="24"/>
        </w:rPr>
        <w:t xml:space="preserve">a közösségért végzett munka </w:t>
      </w:r>
      <w:r w:rsidRPr="00BC3FD0">
        <w:sym w:font="Symbol" w:char="F076"/>
      </w:r>
    </w:p>
    <w:p w:rsidR="008648F8" w:rsidRPr="008648F8" w:rsidRDefault="00BC3FD0" w:rsidP="00AA7FAD">
      <w:pPr>
        <w:pStyle w:val="Listaszerbekezds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hAnsi="Times New Roman" w:cs="Times New Roman"/>
          <w:sz w:val="24"/>
          <w:szCs w:val="24"/>
        </w:rPr>
        <w:t>a jó légkör elősegítése</w:t>
      </w:r>
    </w:p>
    <w:p w:rsidR="008648F8" w:rsidRPr="008648F8" w:rsidRDefault="00BC3FD0" w:rsidP="00AA7FAD">
      <w:pPr>
        <w:pStyle w:val="Listaszerbekezds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hAnsi="Times New Roman" w:cs="Times New Roman"/>
          <w:sz w:val="24"/>
          <w:szCs w:val="24"/>
        </w:rPr>
        <w:t>pozitív viszonyulás a közösségi kapcsolatokhoz</w:t>
      </w:r>
      <w:r w:rsidRPr="00BC3FD0">
        <w:sym w:font="Symbol" w:char="F076"/>
      </w:r>
    </w:p>
    <w:p w:rsidR="008648F8" w:rsidRPr="008648F8" w:rsidRDefault="00BC3FD0" w:rsidP="00AA7FAD">
      <w:pPr>
        <w:pStyle w:val="Listaszerbekezds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hAnsi="Times New Roman" w:cs="Times New Roman"/>
          <w:sz w:val="24"/>
          <w:szCs w:val="24"/>
        </w:rPr>
        <w:t xml:space="preserve">önként vállalt túlmunkák </w:t>
      </w:r>
    </w:p>
    <w:p w:rsidR="008648F8" w:rsidRPr="008648F8" w:rsidRDefault="00BC3FD0" w:rsidP="00AA7FAD">
      <w:pPr>
        <w:pStyle w:val="Listaszerbekezds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hAnsi="Times New Roman" w:cs="Times New Roman"/>
          <w:sz w:val="24"/>
          <w:szCs w:val="24"/>
        </w:rPr>
        <w:t xml:space="preserve">rendszeres önképzés </w:t>
      </w:r>
    </w:p>
    <w:p w:rsidR="008648F8" w:rsidRPr="008648F8" w:rsidRDefault="00BC3FD0" w:rsidP="00AA7FAD">
      <w:pPr>
        <w:pStyle w:val="Listaszerbekezds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hAnsi="Times New Roman" w:cs="Times New Roman"/>
          <w:sz w:val="24"/>
          <w:szCs w:val="24"/>
        </w:rPr>
        <w:t xml:space="preserve">alkotó munkavégzés </w:t>
      </w:r>
    </w:p>
    <w:p w:rsidR="008648F8" w:rsidRPr="008648F8" w:rsidRDefault="00BC3FD0" w:rsidP="00AA7FAD">
      <w:pPr>
        <w:pStyle w:val="Listaszerbekezds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hAnsi="Times New Roman" w:cs="Times New Roman"/>
          <w:sz w:val="24"/>
          <w:szCs w:val="24"/>
        </w:rPr>
        <w:t>pályázatokon való részvétel-pályázatírás</w:t>
      </w:r>
    </w:p>
    <w:p w:rsidR="008648F8" w:rsidRPr="008648F8" w:rsidRDefault="00BC3FD0" w:rsidP="00AA7FAD">
      <w:pPr>
        <w:pStyle w:val="Listaszerbekezds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hAnsi="Times New Roman" w:cs="Times New Roman"/>
          <w:sz w:val="24"/>
          <w:szCs w:val="24"/>
        </w:rPr>
        <w:lastRenderedPageBreak/>
        <w:t>pontos munkafegyelem</w:t>
      </w:r>
    </w:p>
    <w:p w:rsidR="00BC3FD0" w:rsidRPr="008648F8" w:rsidRDefault="00BC3FD0" w:rsidP="00AA7FAD">
      <w:pPr>
        <w:pStyle w:val="Listaszerbekezds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hAnsi="Times New Roman" w:cs="Times New Roman"/>
          <w:sz w:val="24"/>
          <w:szCs w:val="24"/>
        </w:rPr>
        <w:t>óvodán belül és kívül vállalt kötelezettségek</w:t>
      </w:r>
    </w:p>
    <w:p w:rsidR="008648F8" w:rsidRDefault="008648F8" w:rsidP="00BC3F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3FD0" w:rsidRPr="00B83828" w:rsidRDefault="00BC3FD0" w:rsidP="00B83828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43" w:name="_Toc64202912"/>
      <w:r w:rsidRPr="00B83828">
        <w:rPr>
          <w:rFonts w:ascii="Times New Roman" w:hAnsi="Times New Roman" w:cs="Times New Roman"/>
          <w:color w:val="auto"/>
          <w:sz w:val="28"/>
          <w:szCs w:val="28"/>
        </w:rPr>
        <w:t>X. Ünnepélyek, hagyományok ápolá</w:t>
      </w:r>
      <w:r w:rsidR="008648F8" w:rsidRPr="00B83828">
        <w:rPr>
          <w:rFonts w:ascii="Times New Roman" w:hAnsi="Times New Roman" w:cs="Times New Roman"/>
          <w:color w:val="auto"/>
          <w:sz w:val="28"/>
          <w:szCs w:val="28"/>
        </w:rPr>
        <w:t>sa</w:t>
      </w:r>
      <w:bookmarkEnd w:id="43"/>
    </w:p>
    <w:p w:rsidR="008648F8" w:rsidRPr="00B83828" w:rsidRDefault="00BC3FD0" w:rsidP="00B83828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44" w:name="_Toc64202913"/>
      <w:r w:rsidRPr="00B83828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>X./1. Gyermekközösséggel kapcsolatos hagyományok</w:t>
      </w:r>
      <w:bookmarkEnd w:id="44"/>
    </w:p>
    <w:p w:rsidR="008648F8" w:rsidRDefault="008648F8" w:rsidP="00BC3F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C3FD0" w:rsidRPr="00BC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gyermeki élet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  <w:r w:rsidR="00BC3FD0" w:rsidRPr="00BC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néphagyományokhoz kötődő ünnepek</w:t>
      </w:r>
      <w:r w:rsidR="00BC3FD0" w:rsidRPr="00BC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Ovi-szülinap, Mikulás</w:t>
      </w:r>
      <w:r w:rsidR="00BC3FD0" w:rsidRPr="00BC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Karácsony, Farsang,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Húsvét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,Ballagás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C3FD0" w:rsidRPr="00BC3FD0">
        <w:rPr>
          <w:rFonts w:ascii="Times New Roman" w:eastAsia="Times New Roman" w:hAnsi="Times New Roman" w:cs="Times New Roman"/>
          <w:sz w:val="24"/>
          <w:szCs w:val="24"/>
          <w:lang w:eastAsia="hu-HU"/>
        </w:rPr>
        <w:t>Évzáró, Anyák napja, gyermekek név-és születésnapjának megünneplése (csoporton belül közös megemlékezéssel). Az ünneplés rendje részletesen az intézmény Pedagógiai Programjában található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C3FD0" w:rsidRPr="00BC3FD0">
        <w:rPr>
          <w:rFonts w:ascii="Times New Roman" w:eastAsia="Times New Roman" w:hAnsi="Times New Roman" w:cs="Times New Roman"/>
          <w:sz w:val="24"/>
          <w:szCs w:val="24"/>
          <w:lang w:eastAsia="hu-HU"/>
        </w:rPr>
        <w:t>Időszakos ünnepeink, amelyek alkalomhoz kapcsolódnak:</w:t>
      </w:r>
    </w:p>
    <w:p w:rsidR="008648F8" w:rsidRPr="008648F8" w:rsidRDefault="00BC3FD0" w:rsidP="00AA7FAD">
      <w:pPr>
        <w:pStyle w:val="Listaszerbekezds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>Madarak hete, Föld-, Víz-, Fák-virágok-, és az Állatok napja</w:t>
      </w:r>
      <w:r w:rsidRPr="00BC3FD0">
        <w:rPr>
          <w:lang w:eastAsia="hu-HU"/>
        </w:rPr>
        <w:sym w:font="Symbol" w:char="F076"/>
      </w:r>
    </w:p>
    <w:p w:rsidR="00BC3FD0" w:rsidRPr="008648F8" w:rsidRDefault="00BC3FD0" w:rsidP="00AA7FAD">
      <w:pPr>
        <w:pStyle w:val="Listaszerbekezds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ünnepeket (március 15</w:t>
      </w:r>
      <w:proofErr w:type="gramStart"/>
      <w:r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64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04. és október 23.) a megemlékezés szintjén tartjuk. </w:t>
      </w:r>
    </w:p>
    <w:p w:rsidR="008648F8" w:rsidRPr="00B83828" w:rsidRDefault="00BC3FD0" w:rsidP="00B83828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45" w:name="_Toc64202914"/>
      <w:r w:rsidRPr="00B83828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>X./2. Nevelőközösséggel kapcsolatos hagyományok</w:t>
      </w:r>
      <w:r w:rsidR="008648F8" w:rsidRPr="00B83828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>:</w:t>
      </w:r>
      <w:bookmarkEnd w:id="45"/>
    </w:p>
    <w:p w:rsidR="008648F8" w:rsidRPr="003229D2" w:rsidRDefault="00BC3FD0" w:rsidP="00AA7FAD">
      <w:pPr>
        <w:pStyle w:val="Listaszerbekezds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napok szervezése, illetve a kerületi szakmai napokon való részvétel (pedagógiai hét, munkaközösségi összejövetel)</w:t>
      </w:r>
    </w:p>
    <w:p w:rsidR="003229D2" w:rsidRPr="003229D2" w:rsidRDefault="00BC3FD0" w:rsidP="00AA7FAD">
      <w:pPr>
        <w:pStyle w:val="Listaszerbekezds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Távozó dolgozó búcsúztatása / egyeztetés alapján/Közös programok, ünnepélyek szervezése:</w:t>
      </w:r>
    </w:p>
    <w:p w:rsidR="003229D2" w:rsidRPr="003229D2" w:rsidRDefault="00BC3FD0" w:rsidP="00AA7FAD">
      <w:pPr>
        <w:pStyle w:val="Listaszerbekezds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Névnapok / igény szerint/</w:t>
      </w:r>
    </w:p>
    <w:p w:rsidR="003229D2" w:rsidRPr="003229D2" w:rsidRDefault="00BC3FD0" w:rsidP="00AA7FAD">
      <w:pPr>
        <w:pStyle w:val="Listaszerbekezds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</w:t>
      </w:r>
    </w:p>
    <w:p w:rsidR="003229D2" w:rsidRPr="003229D2" w:rsidRDefault="00BC3FD0" w:rsidP="00AA7FAD">
      <w:pPr>
        <w:pStyle w:val="Listaszerbekezds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Év végi kirándulás</w:t>
      </w:r>
    </w:p>
    <w:p w:rsidR="003229D2" w:rsidRDefault="003229D2" w:rsidP="00B83828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46" w:name="_Toc64202915"/>
      <w:r w:rsidRPr="00B83828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>XI.</w:t>
      </w:r>
      <w:r w:rsidR="00B83828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 xml:space="preserve"> </w:t>
      </w:r>
      <w:r w:rsidR="00BC3FD0" w:rsidRPr="00B83828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t>Egészségügyi felügyelet és ellátás rendje</w:t>
      </w:r>
      <w:bookmarkEnd w:id="46"/>
    </w:p>
    <w:p w:rsidR="00B83828" w:rsidRPr="00B83828" w:rsidRDefault="00B83828" w:rsidP="00B83828">
      <w:pPr>
        <w:rPr>
          <w:lang w:eastAsia="hu-HU"/>
        </w:rPr>
      </w:pPr>
    </w:p>
    <w:p w:rsidR="00B05E25" w:rsidRDefault="00BC3FD0" w:rsidP="003229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ÁNTSZ által meghatározott szabályokat szigorúan be kell tartani. Óvodába csak három napnál nem régebbi orvosi igazolással ellátott gyermek vehető fel.</w:t>
      </w:r>
      <w:r w:rsid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Fertőző megbetegedés esetén </w:t>
      </w:r>
      <w:r w:rsid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r w:rsid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a szükséges intézkedést megtenni.</w:t>
      </w:r>
      <w:r w:rsid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gyermekekkel kapcsolatos egészségügyi szabályok a házirendben találhatóak</w:t>
      </w:r>
      <w:r w:rsid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dolgozók körében felmerülő egészségügyi </w:t>
      </w:r>
      <w:proofErr w:type="gramStart"/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problémák</w:t>
      </w:r>
      <w:proofErr w:type="gramEnd"/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a 4/1981. E</w:t>
      </w:r>
      <w:proofErr w:type="gramStart"/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.ü</w:t>
      </w:r>
      <w:proofErr w:type="gramEnd"/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.M.sz. Rendelet szerint kell eljárni.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05E25" w:rsidRDefault="00BC3FD0" w:rsidP="003229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5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egészségügyi ellátás rendje: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őszi-tavaszi egyszeri, védőnői ellenőrzés, prevenció az általa megadott időpontban, (pl.: fejtetvesség), fogorvosi ellenőrzés évente egyszer.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évente két alkalommal rovarirtást végeztetni.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05E25" w:rsidRPr="00B83828" w:rsidRDefault="00BC3FD0" w:rsidP="00B83828">
      <w:pPr>
        <w:pStyle w:val="Cmsor1"/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</w:pPr>
      <w:bookmarkStart w:id="47" w:name="_Toc64202916"/>
      <w:r w:rsidRPr="00B83828">
        <w:rPr>
          <w:rFonts w:ascii="Times New Roman" w:eastAsia="Times New Roman" w:hAnsi="Times New Roman" w:cs="Times New Roman"/>
          <w:color w:val="auto"/>
          <w:sz w:val="28"/>
          <w:szCs w:val="28"/>
          <w:lang w:eastAsia="hu-HU"/>
        </w:rPr>
        <w:lastRenderedPageBreak/>
        <w:t>XII. Rendkívüli esemény, tűz és bombariadó és más katasztrófaesetén szükséges teendők.</w:t>
      </w:r>
      <w:bookmarkEnd w:id="47"/>
    </w:p>
    <w:p w:rsidR="00BE0CAB" w:rsidRDefault="00BC3FD0" w:rsidP="003229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katasztrófaterve tartalmazza a vészhelyzet </w:t>
      </w:r>
      <w:proofErr w:type="gramStart"/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lokalizálására</w:t>
      </w:r>
      <w:proofErr w:type="gramEnd"/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kiadandó intézkedéseket, (riasztás, figyelmeztetés, tájékoztatás) és az intézményi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 munkacsoport tagjait, a katasztrófa elhárításában együttműködő szerveket. Az óvoda minden alkalmazottja köteles az általa észlelt rendkívüli eseményt közvetlen felettesének jelenteni. A rendkívüli esemény észlelése után a lehető legrövidebb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időn belül riasztani kell az összes dolgozót.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gyors és szakszerű kiürítése, a menekülés a tűzriadó terv szerint történik.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Évenként egyszer próbariadót kell tartani.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szükséges intézkedésekről, akadályoztatása esetén az intézményvezető-helyettes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eseményrő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és a hozott intézkedésekről az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 jelentéskötelezettségének eleget téve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29D2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értesíti a Fenntartót</w:t>
      </w:r>
      <w:r w:rsidR="00B05E2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05E25" w:rsidRPr="00B83828" w:rsidRDefault="00B05E25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64202917"/>
      <w:r w:rsidRPr="00B83828">
        <w:rPr>
          <w:rFonts w:ascii="Times New Roman" w:hAnsi="Times New Roman" w:cs="Times New Roman"/>
          <w:color w:val="auto"/>
          <w:sz w:val="28"/>
          <w:szCs w:val="28"/>
        </w:rPr>
        <w:t xml:space="preserve">XIII. Tájékoztatás az intézmény </w:t>
      </w:r>
      <w:proofErr w:type="gramStart"/>
      <w:r w:rsidRPr="00B83828">
        <w:rPr>
          <w:rFonts w:ascii="Times New Roman" w:hAnsi="Times New Roman" w:cs="Times New Roman"/>
          <w:color w:val="auto"/>
          <w:sz w:val="28"/>
          <w:szCs w:val="28"/>
        </w:rPr>
        <w:t>dokumentumairól</w:t>
      </w:r>
      <w:bookmarkEnd w:id="48"/>
      <w:proofErr w:type="gramEnd"/>
    </w:p>
    <w:p w:rsidR="00B05E25" w:rsidRDefault="00B05E25" w:rsidP="00322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 xml:space="preserve">Az óvoda </w:t>
      </w:r>
      <w:proofErr w:type="gramStart"/>
      <w:r w:rsidRPr="00B05E25">
        <w:rPr>
          <w:rFonts w:ascii="Times New Roman" w:hAnsi="Times New Roman" w:cs="Times New Roman"/>
          <w:sz w:val="24"/>
          <w:szCs w:val="24"/>
        </w:rPr>
        <w:t>dokumentumaiba</w:t>
      </w:r>
      <w:proofErr w:type="gramEnd"/>
      <w:r w:rsidRPr="00B05E25">
        <w:rPr>
          <w:rFonts w:ascii="Times New Roman" w:hAnsi="Times New Roman" w:cs="Times New Roman"/>
          <w:sz w:val="24"/>
          <w:szCs w:val="24"/>
        </w:rPr>
        <w:t xml:space="preserve"> (PP, SZMSZ, Házirend) a szülők betekintést kaphatnak.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05E25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B05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B05E25">
        <w:rPr>
          <w:rFonts w:ascii="Times New Roman" w:hAnsi="Times New Roman" w:cs="Times New Roman"/>
          <w:sz w:val="24"/>
          <w:szCs w:val="24"/>
        </w:rPr>
        <w:t xml:space="preserve"> intézményvezető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irodájában találhatók.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A Házirend egy példányát, a beiratkozást követően a szülőknek át kell adni,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melyet aláírásukkal igazolnak, valamint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E25">
        <w:rPr>
          <w:rFonts w:ascii="Times New Roman" w:hAnsi="Times New Roman" w:cs="Times New Roman"/>
          <w:sz w:val="24"/>
          <w:szCs w:val="24"/>
        </w:rPr>
        <w:t>dokumentumokról</w:t>
      </w:r>
      <w:proofErr w:type="gramEnd"/>
      <w:r w:rsidRPr="00B05E25">
        <w:rPr>
          <w:rFonts w:ascii="Times New Roman" w:hAnsi="Times New Roman" w:cs="Times New Roman"/>
          <w:sz w:val="24"/>
          <w:szCs w:val="24"/>
        </w:rPr>
        <w:t xml:space="preserve"> információt előre egyeztetett időpontban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B05E25">
        <w:rPr>
          <w:rFonts w:ascii="Times New Roman" w:hAnsi="Times New Roman" w:cs="Times New Roman"/>
          <w:sz w:val="24"/>
          <w:szCs w:val="24"/>
        </w:rPr>
        <w:t>intézményvezető, vagy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05E25">
        <w:rPr>
          <w:rFonts w:ascii="Times New Roman" w:hAnsi="Times New Roman" w:cs="Times New Roman"/>
          <w:sz w:val="24"/>
          <w:szCs w:val="24"/>
        </w:rPr>
        <w:t xml:space="preserve"> intézményvezető-helyettes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Pr="00B05E25">
        <w:rPr>
          <w:rFonts w:ascii="Times New Roman" w:hAnsi="Times New Roman" w:cs="Times New Roman"/>
          <w:sz w:val="24"/>
          <w:szCs w:val="24"/>
        </w:rPr>
        <w:t>adhat</w:t>
      </w:r>
      <w:r>
        <w:rPr>
          <w:rFonts w:ascii="Times New Roman" w:hAnsi="Times New Roman" w:cs="Times New Roman"/>
          <w:sz w:val="24"/>
          <w:szCs w:val="24"/>
        </w:rPr>
        <w:t>nak</w:t>
      </w:r>
      <w:r w:rsidRPr="00B05E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 xml:space="preserve">Az óvoda működésével kapcsolatos </w:t>
      </w:r>
      <w:proofErr w:type="gramStart"/>
      <w:r w:rsidRPr="00B05E25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B05E25">
        <w:rPr>
          <w:rFonts w:ascii="Times New Roman" w:hAnsi="Times New Roman" w:cs="Times New Roman"/>
          <w:sz w:val="24"/>
          <w:szCs w:val="24"/>
        </w:rPr>
        <w:t>, adatokat (a 32/2008.(XI. 24.) OKM különös közzétételi lista) a rendeletben meghatározottak szerint az óvoda honlapján tesszük hozzáférhetővé.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25" w:rsidRPr="00B83828" w:rsidRDefault="00B05E25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64202918"/>
      <w:r w:rsidRPr="00B83828">
        <w:rPr>
          <w:rFonts w:ascii="Times New Roman" w:hAnsi="Times New Roman" w:cs="Times New Roman"/>
          <w:color w:val="auto"/>
          <w:sz w:val="28"/>
          <w:szCs w:val="28"/>
        </w:rPr>
        <w:t>XIV. Tájékoztatás a nevelés-oktatás eredményességéről, az óvoda személyi feltételeinek alakulásáról</w:t>
      </w:r>
      <w:bookmarkEnd w:id="49"/>
    </w:p>
    <w:p w:rsidR="00B05E25" w:rsidRDefault="00B05E25" w:rsidP="00322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 xml:space="preserve">Az óvodai </w:t>
      </w:r>
      <w:r>
        <w:rPr>
          <w:rFonts w:ascii="Times New Roman" w:hAnsi="Times New Roman" w:cs="Times New Roman"/>
          <w:sz w:val="24"/>
          <w:szCs w:val="24"/>
        </w:rPr>
        <w:t xml:space="preserve">Programban </w:t>
      </w:r>
      <w:r w:rsidRPr="00B05E25">
        <w:rPr>
          <w:rFonts w:ascii="Times New Roman" w:hAnsi="Times New Roman" w:cs="Times New Roman"/>
          <w:sz w:val="24"/>
          <w:szCs w:val="24"/>
        </w:rPr>
        <w:t>meghatározott felmérések, értékelések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eredményeiről (a partnerek igényeinek és elégedettségének vizsgálata) az érdekeltekkel (szülői közösség, nevelő-, alkalmazotti közösség) ismertetjük.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Az óvodapedagógusok a beszoktatás eredményeiről, a gyermekek szokás-szabályrendszer elsajátításáról a nevelés, valamint a fejlesztésterületén elért eredményekről a szülői értekezleten, ill. fogadóóra keretében legalább félévente kötelesek tájékoztatni a szülőket.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25" w:rsidRDefault="00B05E25" w:rsidP="00322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>Az óvodapedagógusok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05E25">
        <w:rPr>
          <w:rFonts w:ascii="Times New Roman" w:hAnsi="Times New Roman" w:cs="Times New Roman"/>
          <w:sz w:val="24"/>
          <w:szCs w:val="24"/>
        </w:rPr>
        <w:t>szülők igénye szerint a gyermekek fejlődését nyomon követő fejlettségmérő lapját (fejlődési napló) köteles fogadóóra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keretében ismertetni, a benne foglaltakról tájékoztatást nyújtani, amelyről feljegyzés készül, amelyet a szülő aláírásával hitelesít.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 xml:space="preserve">Az óvodán belüli személyi változásokról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B05E25">
        <w:rPr>
          <w:rFonts w:ascii="Times New Roman" w:hAnsi="Times New Roman" w:cs="Times New Roman"/>
          <w:sz w:val="24"/>
          <w:szCs w:val="24"/>
        </w:rPr>
        <w:t>intézményvezető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 xml:space="preserve">a csoportokat érintő </w:t>
      </w:r>
      <w:r w:rsidRPr="00B05E25">
        <w:rPr>
          <w:rFonts w:ascii="Times New Roman" w:hAnsi="Times New Roman" w:cs="Times New Roman"/>
          <w:sz w:val="24"/>
          <w:szCs w:val="24"/>
        </w:rPr>
        <w:lastRenderedPageBreak/>
        <w:t>szülői szervezet (közösség) megbízottját tájékoztatja,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ill.szükség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írásban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valamennyi szülő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05E25">
        <w:rPr>
          <w:rFonts w:ascii="Times New Roman" w:hAnsi="Times New Roman" w:cs="Times New Roman"/>
          <w:sz w:val="24"/>
          <w:szCs w:val="24"/>
        </w:rPr>
        <w:t>az érintett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csoport faliújságján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E25" w:rsidRDefault="00B05E25" w:rsidP="003229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E25" w:rsidRPr="00B83828" w:rsidRDefault="00B05E25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64202919"/>
      <w:r w:rsidRPr="00B83828">
        <w:rPr>
          <w:rFonts w:ascii="Times New Roman" w:hAnsi="Times New Roman" w:cs="Times New Roman"/>
          <w:color w:val="auto"/>
          <w:sz w:val="28"/>
          <w:szCs w:val="28"/>
        </w:rPr>
        <w:t>XV. Reklámtevékenység szabályozása</w:t>
      </w:r>
      <w:bookmarkEnd w:id="50"/>
    </w:p>
    <w:p w:rsidR="00B05E25" w:rsidRDefault="00B05E25" w:rsidP="00322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>A 2008. évi XLVIII. Törvény értelmében, jogszabályban meghatározottak alapján tiltó rendelkezéseket betartva intézményünk gazdasági reklámtevékenységeket is folytathat.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05E25">
        <w:rPr>
          <w:rFonts w:ascii="Times New Roman" w:hAnsi="Times New Roman" w:cs="Times New Roman"/>
          <w:sz w:val="24"/>
          <w:szCs w:val="24"/>
        </w:rPr>
        <w:t xml:space="preserve"> intézményvezető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döntési jogával élve olyan reklámhordozók elhelyezését, közzétételét engedélyezheti, amely nem veszélyezteti a gyermekek erkölcsi-, fizikai-, és szellemi fejlődését, a pedagógiai feladatok és követelmények megvalósítását.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Reklámtevékenységünk: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25">
        <w:rPr>
          <w:rFonts w:ascii="Times New Roman" w:hAnsi="Times New Roman" w:cs="Times New Roman"/>
          <w:sz w:val="24"/>
          <w:szCs w:val="24"/>
        </w:rPr>
        <w:t>Intézményünk csak olyan reklámtevékenységet folytathat, amely a Pedagógiai Programmegvalósításával összhangban van, és a célkitűzésünket elősegíti.</w:t>
      </w:r>
    </w:p>
    <w:p w:rsidR="00B05E25" w:rsidRPr="00B05E25" w:rsidRDefault="00B05E25" w:rsidP="00AA7FAD">
      <w:pPr>
        <w:pStyle w:val="Listaszerbekezds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>Környezet óvása</w:t>
      </w:r>
    </w:p>
    <w:p w:rsidR="00B05E25" w:rsidRPr="00B05E25" w:rsidRDefault="00B05E25" w:rsidP="00AA7FAD">
      <w:pPr>
        <w:pStyle w:val="Listaszerbekezds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>Egészséges élet megőrzése, védelme.</w:t>
      </w:r>
    </w:p>
    <w:p w:rsidR="00B05E25" w:rsidRPr="00B05E25" w:rsidRDefault="00B05E25" w:rsidP="00AA7FAD">
      <w:pPr>
        <w:pStyle w:val="Listaszerbekezds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E25">
        <w:rPr>
          <w:rFonts w:ascii="Times New Roman" w:hAnsi="Times New Roman" w:cs="Times New Roman"/>
          <w:sz w:val="24"/>
          <w:szCs w:val="24"/>
        </w:rPr>
        <w:t>Kulturális programokon való részvétel</w:t>
      </w:r>
    </w:p>
    <w:p w:rsidR="00762A95" w:rsidRPr="00B83828" w:rsidRDefault="00B05E25" w:rsidP="00B83828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64202920"/>
      <w:r w:rsidRPr="00B83828">
        <w:rPr>
          <w:rFonts w:ascii="Times New Roman" w:hAnsi="Times New Roman" w:cs="Times New Roman"/>
          <w:color w:val="auto"/>
          <w:sz w:val="28"/>
          <w:szCs w:val="28"/>
        </w:rPr>
        <w:t xml:space="preserve">XVI. </w:t>
      </w:r>
      <w:proofErr w:type="gramStart"/>
      <w:r w:rsidRPr="00B83828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gramEnd"/>
      <w:r w:rsidRPr="00B83828">
        <w:rPr>
          <w:rFonts w:ascii="Times New Roman" w:hAnsi="Times New Roman" w:cs="Times New Roman"/>
          <w:color w:val="auto"/>
          <w:sz w:val="28"/>
          <w:szCs w:val="28"/>
        </w:rPr>
        <w:t xml:space="preserve"> mobiltelefon/internethasználatának szabályozása</w:t>
      </w:r>
      <w:bookmarkEnd w:id="51"/>
    </w:p>
    <w:p w:rsidR="00462AA1" w:rsidRDefault="00B05E25" w:rsidP="000F6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95">
        <w:rPr>
          <w:rFonts w:ascii="Times New Roman" w:hAnsi="Times New Roman" w:cs="Times New Roman"/>
          <w:sz w:val="24"/>
          <w:szCs w:val="24"/>
        </w:rPr>
        <w:t>Az</w:t>
      </w:r>
      <w:r w:rsidRPr="000F6FFF">
        <w:rPr>
          <w:rFonts w:ascii="Times New Roman" w:hAnsi="Times New Roman" w:cs="Times New Roman"/>
          <w:sz w:val="24"/>
          <w:szCs w:val="24"/>
        </w:rPr>
        <w:t xml:space="preserve"> intézmény telefonját</w:t>
      </w:r>
      <w:r w:rsidR="00762A95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csak indokolt esetben lehet magán célra használni,</w:t>
      </w:r>
      <w:r w:rsidR="00462AA1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amennyiben szükséges,</w:t>
      </w:r>
      <w:r w:rsidR="00462AA1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megelőzően jelezni kell az intézményvezetőnek, vagy intézményvezető-</w:t>
      </w:r>
      <w:proofErr w:type="spellStart"/>
      <w:r w:rsidRPr="000F6FFF">
        <w:rPr>
          <w:rFonts w:ascii="Times New Roman" w:hAnsi="Times New Roman" w:cs="Times New Roman"/>
          <w:sz w:val="24"/>
          <w:szCs w:val="24"/>
        </w:rPr>
        <w:t>helyettes</w:t>
      </w:r>
      <w:r w:rsidR="00762A95">
        <w:rPr>
          <w:rFonts w:ascii="Times New Roman" w:hAnsi="Times New Roman" w:cs="Times New Roman"/>
          <w:sz w:val="24"/>
          <w:szCs w:val="24"/>
        </w:rPr>
        <w:t>ek</w:t>
      </w:r>
      <w:r w:rsidRPr="000F6FFF">
        <w:rPr>
          <w:rFonts w:ascii="Times New Roman" w:hAnsi="Times New Roman" w:cs="Times New Roman"/>
          <w:sz w:val="24"/>
          <w:szCs w:val="24"/>
        </w:rPr>
        <w:t>nek</w:t>
      </w:r>
      <w:proofErr w:type="gramStart"/>
      <w:r w:rsidRPr="000F6FFF">
        <w:rPr>
          <w:rFonts w:ascii="Times New Roman" w:hAnsi="Times New Roman" w:cs="Times New Roman"/>
          <w:sz w:val="24"/>
          <w:szCs w:val="24"/>
        </w:rPr>
        <w:t>,ill</w:t>
      </w:r>
      <w:proofErr w:type="spellEnd"/>
      <w:r w:rsidRPr="000F6F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2A95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óvodatitkárnak.</w:t>
      </w:r>
      <w:r w:rsidR="00762A95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Az óvoda területén a dolgozók</w:t>
      </w:r>
      <w:r w:rsidR="00462AA1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 xml:space="preserve">mobiltelefont csendes üzemmódban tarthatnak maguknál. Óvodai csoportban, udvaron és séta közben a gyermekek között a mobiltelefon/internethasználata </w:t>
      </w:r>
      <w:r w:rsidR="00462AA1">
        <w:rPr>
          <w:rFonts w:ascii="Times New Roman" w:hAnsi="Times New Roman" w:cs="Times New Roman"/>
          <w:sz w:val="24"/>
          <w:szCs w:val="24"/>
        </w:rPr>
        <w:t xml:space="preserve">csak a foglalkozáshoz kapcsolódóan engedélyezett. </w:t>
      </w:r>
      <w:r w:rsidRPr="000F6FFF">
        <w:rPr>
          <w:rFonts w:ascii="Times New Roman" w:hAnsi="Times New Roman" w:cs="Times New Roman"/>
          <w:sz w:val="24"/>
          <w:szCs w:val="24"/>
        </w:rPr>
        <w:t>Rendkívüli esetben fel lehet venni, de akkor is gondoskodni kell a gyer</w:t>
      </w:r>
      <w:r w:rsidR="00462AA1">
        <w:rPr>
          <w:rFonts w:ascii="Times New Roman" w:hAnsi="Times New Roman" w:cs="Times New Roman"/>
          <w:sz w:val="24"/>
          <w:szCs w:val="24"/>
        </w:rPr>
        <w:t>mekek felügyeletéről</w:t>
      </w:r>
      <w:r w:rsidRPr="000F6FFF">
        <w:rPr>
          <w:rFonts w:ascii="Times New Roman" w:hAnsi="Times New Roman" w:cs="Times New Roman"/>
          <w:sz w:val="24"/>
          <w:szCs w:val="24"/>
        </w:rPr>
        <w:t>!</w:t>
      </w:r>
    </w:p>
    <w:p w:rsidR="00B05E25" w:rsidRPr="000F6FFF" w:rsidRDefault="00B05E25" w:rsidP="000F6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Toc64202921"/>
      <w:r w:rsidRPr="008C6EBA">
        <w:rPr>
          <w:rStyle w:val="Cmsor1Char"/>
          <w:rFonts w:ascii="Times New Roman" w:hAnsi="Times New Roman" w:cs="Times New Roman"/>
          <w:color w:val="auto"/>
          <w:sz w:val="28"/>
          <w:szCs w:val="28"/>
        </w:rPr>
        <w:t>XVII. Kötelezően közzéteendő adatok nyilvánosságra hozatalának, valamint közérdekű adatok megismerésére irányuló kérelmek intézésének rendje</w:t>
      </w:r>
      <w:bookmarkEnd w:id="52"/>
      <w:r w:rsidRPr="000F6FFF">
        <w:rPr>
          <w:rFonts w:ascii="Times New Roman" w:hAnsi="Times New Roman" w:cs="Times New Roman"/>
          <w:sz w:val="24"/>
          <w:szCs w:val="24"/>
        </w:rPr>
        <w:t>: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Az intézmény kötelezően közzéteendő adatokat, más</w:t>
      </w:r>
      <w:r w:rsidR="00462AA1">
        <w:rPr>
          <w:rFonts w:ascii="Times New Roman" w:hAnsi="Times New Roman" w:cs="Times New Roman"/>
          <w:sz w:val="24"/>
          <w:szCs w:val="24"/>
        </w:rPr>
        <w:t>ok számára is elérhetően</w:t>
      </w:r>
      <w:r w:rsidR="004C3228">
        <w:rPr>
          <w:rFonts w:ascii="Times New Roman" w:hAnsi="Times New Roman" w:cs="Times New Roman"/>
          <w:sz w:val="24"/>
          <w:szCs w:val="24"/>
        </w:rPr>
        <w:t>, az adatvédelmi törvényt figyelembe véve a honlapon tesszük közzé (</w:t>
      </w:r>
      <w:hyperlink r:id="rId10" w:history="1">
        <w:proofErr w:type="gramStart"/>
        <w:r w:rsidR="004C3228" w:rsidRPr="0093273F">
          <w:rPr>
            <w:rStyle w:val="Hiperhivatkozs"/>
            <w:rFonts w:ascii="Times New Roman" w:hAnsi="Times New Roman" w:cs="Times New Roman"/>
            <w:sz w:val="24"/>
            <w:szCs w:val="24"/>
          </w:rPr>
          <w:t>www.borfestoovi.hu</w:t>
        </w:r>
      </w:hyperlink>
      <w:r w:rsidR="004C322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C3228" w:rsidRDefault="00B05E25" w:rsidP="000F6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FF">
        <w:rPr>
          <w:rFonts w:ascii="Times New Roman" w:hAnsi="Times New Roman" w:cs="Times New Roman"/>
          <w:sz w:val="24"/>
          <w:szCs w:val="24"/>
        </w:rPr>
        <w:t>A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lista tartalma:</w:t>
      </w:r>
    </w:p>
    <w:p w:rsidR="004C3228" w:rsidRDefault="00B05E25" w:rsidP="00AA7FAD">
      <w:pPr>
        <w:pStyle w:val="Listaszerbekezds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28">
        <w:rPr>
          <w:rFonts w:ascii="Times New Roman" w:hAnsi="Times New Roman" w:cs="Times New Roman"/>
          <w:sz w:val="24"/>
          <w:szCs w:val="24"/>
        </w:rPr>
        <w:t>óvodapedagógusok száma</w:t>
      </w:r>
    </w:p>
    <w:p w:rsidR="004C3228" w:rsidRDefault="00B05E25" w:rsidP="00AA7FAD">
      <w:pPr>
        <w:pStyle w:val="Listaszerbekezds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28">
        <w:rPr>
          <w:rFonts w:ascii="Times New Roman" w:hAnsi="Times New Roman" w:cs="Times New Roman"/>
          <w:sz w:val="24"/>
          <w:szCs w:val="24"/>
        </w:rPr>
        <w:t>óvodapedagógusok iskolai végzettsége</w:t>
      </w:r>
      <w:r w:rsidR="004C3228" w:rsidRPr="004C3228">
        <w:rPr>
          <w:rFonts w:ascii="Times New Roman" w:hAnsi="Times New Roman" w:cs="Times New Roman"/>
          <w:sz w:val="24"/>
          <w:szCs w:val="24"/>
        </w:rPr>
        <w:t>, szakképzettsége</w:t>
      </w:r>
    </w:p>
    <w:p w:rsidR="004C3228" w:rsidRPr="004C3228" w:rsidRDefault="00B05E25" w:rsidP="00AA7FAD">
      <w:pPr>
        <w:pStyle w:val="Listaszerbekezds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28">
        <w:rPr>
          <w:rFonts w:ascii="Times New Roman" w:hAnsi="Times New Roman" w:cs="Times New Roman"/>
          <w:sz w:val="24"/>
          <w:szCs w:val="24"/>
        </w:rPr>
        <w:t>dajkák száma, szakképzettsége</w:t>
      </w:r>
    </w:p>
    <w:p w:rsidR="004C3228" w:rsidRPr="004C3228" w:rsidRDefault="00B05E25" w:rsidP="00AA7FAD">
      <w:pPr>
        <w:pStyle w:val="Listaszerbekezds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28">
        <w:rPr>
          <w:rFonts w:ascii="Times New Roman" w:hAnsi="Times New Roman" w:cs="Times New Roman"/>
          <w:sz w:val="24"/>
          <w:szCs w:val="24"/>
        </w:rPr>
        <w:t>óvodai nevelési év rendje</w:t>
      </w:r>
    </w:p>
    <w:p w:rsidR="004C3228" w:rsidRDefault="00B05E25" w:rsidP="00AA7FAD">
      <w:pPr>
        <w:pStyle w:val="Listaszerbekezds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28">
        <w:rPr>
          <w:rFonts w:ascii="Times New Roman" w:hAnsi="Times New Roman" w:cs="Times New Roman"/>
          <w:sz w:val="24"/>
          <w:szCs w:val="24"/>
        </w:rPr>
        <w:lastRenderedPageBreak/>
        <w:t>óvodai csoportok száma, illetve egyes csoportok gyermeklétszáma</w:t>
      </w:r>
      <w:r w:rsidR="004C3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228" w:rsidRDefault="004C3228" w:rsidP="004C3228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228" w:rsidRDefault="004C3228" w:rsidP="004C3228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3228" w:rsidRDefault="00B05E25" w:rsidP="004C322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3228">
        <w:rPr>
          <w:rFonts w:ascii="Times New Roman" w:hAnsi="Times New Roman" w:cs="Times New Roman"/>
          <w:i/>
          <w:sz w:val="24"/>
          <w:szCs w:val="24"/>
        </w:rPr>
        <w:t>A</w:t>
      </w:r>
      <w:r w:rsidR="004C3228" w:rsidRPr="004C3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228">
        <w:rPr>
          <w:rFonts w:ascii="Times New Roman" w:hAnsi="Times New Roman" w:cs="Times New Roman"/>
          <w:i/>
          <w:sz w:val="24"/>
          <w:szCs w:val="24"/>
        </w:rPr>
        <w:t>közérdekű adatok megismerésére irányuló kérelmek intézésének rendje:</w:t>
      </w:r>
    </w:p>
    <w:p w:rsidR="004C3228" w:rsidRDefault="00B05E25" w:rsidP="004C322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3228">
        <w:rPr>
          <w:rFonts w:ascii="Times New Roman" w:hAnsi="Times New Roman" w:cs="Times New Roman"/>
          <w:sz w:val="24"/>
          <w:szCs w:val="24"/>
        </w:rPr>
        <w:t xml:space="preserve">A közérdekű adat </w:t>
      </w:r>
      <w:r w:rsidR="004C3228">
        <w:rPr>
          <w:rFonts w:ascii="Times New Roman" w:hAnsi="Times New Roman" w:cs="Times New Roman"/>
          <w:sz w:val="24"/>
          <w:szCs w:val="24"/>
        </w:rPr>
        <w:t xml:space="preserve">az </w:t>
      </w:r>
      <w:r w:rsidRPr="004C3228">
        <w:rPr>
          <w:rFonts w:ascii="Times New Roman" w:hAnsi="Times New Roman" w:cs="Times New Roman"/>
          <w:sz w:val="24"/>
          <w:szCs w:val="24"/>
        </w:rPr>
        <w:t>intézményvezető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4C3228">
        <w:rPr>
          <w:rFonts w:ascii="Times New Roman" w:hAnsi="Times New Roman" w:cs="Times New Roman"/>
          <w:sz w:val="24"/>
          <w:szCs w:val="24"/>
        </w:rPr>
        <w:t>kezelésében áll, a költségvetési szerv tevékenységére vonatkozik.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4C3228">
        <w:rPr>
          <w:rFonts w:ascii="Times New Roman" w:hAnsi="Times New Roman" w:cs="Times New Roman"/>
          <w:sz w:val="24"/>
          <w:szCs w:val="24"/>
        </w:rPr>
        <w:t>A költségvetési szerv képviseletére, ügyeinek intézésére jogosult személyek neve és beosztása bárki számára hozzáférhető, nyilvános adat.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4C3228">
        <w:rPr>
          <w:rFonts w:ascii="Times New Roman" w:hAnsi="Times New Roman" w:cs="Times New Roman"/>
          <w:sz w:val="24"/>
          <w:szCs w:val="24"/>
        </w:rPr>
        <w:t>Mindenki jogosult minden olyan adatközérdekű megismerésére, amely nem más személyes adata, és nem tartozik a törvények által meghatározott szolgálati titkok vagy hasonló adatfajták közé.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4C3228">
        <w:rPr>
          <w:rFonts w:ascii="Times New Roman" w:hAnsi="Times New Roman" w:cs="Times New Roman"/>
          <w:sz w:val="24"/>
          <w:szCs w:val="24"/>
        </w:rPr>
        <w:t>Az adatot kezelő csak a kérelem beérkezésétől számított 8 napon belül írásban, megfelelő indoklással tagadhatja meg a kérelmet, máskülönben 15 napon belül köteles a kérelemnek eleget tenni.</w:t>
      </w:r>
    </w:p>
    <w:p w:rsidR="004C3228" w:rsidRPr="008C6EBA" w:rsidRDefault="00B05E25" w:rsidP="008C6EBA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64202922"/>
      <w:r w:rsidRPr="008C6EBA">
        <w:rPr>
          <w:rFonts w:ascii="Times New Roman" w:hAnsi="Times New Roman" w:cs="Times New Roman"/>
          <w:color w:val="auto"/>
          <w:sz w:val="28"/>
          <w:szCs w:val="28"/>
        </w:rPr>
        <w:t xml:space="preserve">XVIII. Intézményünk </w:t>
      </w:r>
      <w:proofErr w:type="spellStart"/>
      <w:r w:rsidRPr="008C6EBA">
        <w:rPr>
          <w:rFonts w:ascii="Times New Roman" w:hAnsi="Times New Roman" w:cs="Times New Roman"/>
          <w:color w:val="auto"/>
          <w:sz w:val="28"/>
          <w:szCs w:val="28"/>
        </w:rPr>
        <w:t>lobogózásának</w:t>
      </w:r>
      <w:proofErr w:type="spellEnd"/>
      <w:r w:rsidRPr="008C6EBA">
        <w:rPr>
          <w:rFonts w:ascii="Times New Roman" w:hAnsi="Times New Roman" w:cs="Times New Roman"/>
          <w:color w:val="auto"/>
          <w:sz w:val="28"/>
          <w:szCs w:val="28"/>
        </w:rPr>
        <w:t xml:space="preserve"> rendelkezése</w:t>
      </w:r>
      <w:bookmarkEnd w:id="53"/>
    </w:p>
    <w:p w:rsidR="00B05E25" w:rsidRPr="004C3228" w:rsidRDefault="00B05E25" w:rsidP="004C322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3228">
        <w:rPr>
          <w:rFonts w:ascii="Times New Roman" w:hAnsi="Times New Roman" w:cs="Times New Roman"/>
          <w:sz w:val="24"/>
          <w:szCs w:val="24"/>
        </w:rPr>
        <w:t xml:space="preserve">A Kormány 132/2000.(VII.14.) számú a középületek fel </w:t>
      </w:r>
      <w:proofErr w:type="spellStart"/>
      <w:r w:rsidRPr="004C3228">
        <w:rPr>
          <w:rFonts w:ascii="Times New Roman" w:hAnsi="Times New Roman" w:cs="Times New Roman"/>
          <w:sz w:val="24"/>
          <w:szCs w:val="24"/>
        </w:rPr>
        <w:t>lobogózásáról</w:t>
      </w:r>
      <w:proofErr w:type="spellEnd"/>
      <w:r w:rsidRPr="004C3228">
        <w:rPr>
          <w:rFonts w:ascii="Times New Roman" w:hAnsi="Times New Roman" w:cs="Times New Roman"/>
          <w:sz w:val="24"/>
          <w:szCs w:val="24"/>
        </w:rPr>
        <w:t xml:space="preserve"> szóló rendelete értelmében intézményünk állandó jelleggel kitűzve tartja a nemzeti, valamint Újpest zászlóját az épület homlokzati falán</w:t>
      </w:r>
    </w:p>
    <w:p w:rsidR="004C3228" w:rsidRPr="008C6EBA" w:rsidRDefault="000F6FFF" w:rsidP="008C6EBA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Toc64202923"/>
      <w:r w:rsidRPr="008C6EBA">
        <w:rPr>
          <w:rFonts w:ascii="Times New Roman" w:hAnsi="Times New Roman" w:cs="Times New Roman"/>
          <w:color w:val="auto"/>
          <w:sz w:val="28"/>
          <w:szCs w:val="28"/>
        </w:rPr>
        <w:t>XIX. Védő, óvó előírások</w:t>
      </w:r>
      <w:bookmarkEnd w:id="54"/>
    </w:p>
    <w:p w:rsidR="003C0987" w:rsidRDefault="000F6FFF" w:rsidP="000F6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28">
        <w:rPr>
          <w:rFonts w:ascii="Times New Roman" w:hAnsi="Times New Roman" w:cs="Times New Roman"/>
          <w:sz w:val="24"/>
          <w:szCs w:val="24"/>
        </w:rPr>
        <w:t>Az</w:t>
      </w:r>
      <w:r w:rsidRPr="000F6FFF">
        <w:rPr>
          <w:rFonts w:ascii="Times New Roman" w:hAnsi="Times New Roman" w:cs="Times New Roman"/>
          <w:sz w:val="24"/>
          <w:szCs w:val="24"/>
        </w:rPr>
        <w:t xml:space="preserve"> óvoda minden dolgozójának a –biztonságos munkavégzés érdekében –kötelessége a munkavédelmi-, tűzvédelmi szabályzatban és a honvédelmi intézkedési tervben foglaltakat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FFF">
        <w:rPr>
          <w:rFonts w:ascii="Times New Roman" w:hAnsi="Times New Roman" w:cs="Times New Roman"/>
          <w:sz w:val="24"/>
          <w:szCs w:val="24"/>
        </w:rPr>
        <w:t>megismerni</w:t>
      </w:r>
      <w:proofErr w:type="gramStart"/>
      <w:r w:rsidRPr="000F6FFF">
        <w:rPr>
          <w:rFonts w:ascii="Times New Roman" w:hAnsi="Times New Roman" w:cs="Times New Roman"/>
          <w:sz w:val="24"/>
          <w:szCs w:val="24"/>
        </w:rPr>
        <w:t>,betartani</w:t>
      </w:r>
      <w:proofErr w:type="spellEnd"/>
      <w:proofErr w:type="gramEnd"/>
      <w:r w:rsidRPr="000F6FFF">
        <w:rPr>
          <w:rFonts w:ascii="Times New Roman" w:hAnsi="Times New Roman" w:cs="Times New Roman"/>
          <w:sz w:val="24"/>
          <w:szCs w:val="24"/>
        </w:rPr>
        <w:t>.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 xml:space="preserve">Az óvodapedagógusok kötelesek az előírt jogszabályok szerint a védő, óvó intézkedéseket </w:t>
      </w:r>
      <w:proofErr w:type="spellStart"/>
      <w:r w:rsidRPr="000F6FFF">
        <w:rPr>
          <w:rFonts w:ascii="Times New Roman" w:hAnsi="Times New Roman" w:cs="Times New Roman"/>
          <w:sz w:val="24"/>
          <w:szCs w:val="24"/>
        </w:rPr>
        <w:t>betartani</w:t>
      </w:r>
      <w:proofErr w:type="gramStart"/>
      <w:r w:rsidRPr="000F6FFF"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 w:rsidRPr="000F6FFF">
        <w:rPr>
          <w:rFonts w:ascii="Times New Roman" w:hAnsi="Times New Roman" w:cs="Times New Roman"/>
          <w:sz w:val="24"/>
          <w:szCs w:val="24"/>
        </w:rPr>
        <w:t xml:space="preserve"> gyermekek egészségük, testi épségük védelmére vonatkozó </w:t>
      </w:r>
      <w:proofErr w:type="spellStart"/>
      <w:r w:rsidRPr="000F6FFF">
        <w:rPr>
          <w:rFonts w:ascii="Times New Roman" w:hAnsi="Times New Roman" w:cs="Times New Roman"/>
          <w:sz w:val="24"/>
          <w:szCs w:val="24"/>
        </w:rPr>
        <w:t>ismereteket,a</w:t>
      </w:r>
      <w:proofErr w:type="spellEnd"/>
      <w:r w:rsidRPr="000F6FFF">
        <w:rPr>
          <w:rFonts w:ascii="Times New Roman" w:hAnsi="Times New Roman" w:cs="Times New Roman"/>
          <w:sz w:val="24"/>
          <w:szCs w:val="24"/>
        </w:rPr>
        <w:t xml:space="preserve"> foglalkozásokkal együtt járó </w:t>
      </w:r>
      <w:proofErr w:type="spellStart"/>
      <w:r w:rsidRPr="000F6FFF">
        <w:rPr>
          <w:rFonts w:ascii="Times New Roman" w:hAnsi="Times New Roman" w:cs="Times New Roman"/>
          <w:sz w:val="24"/>
          <w:szCs w:val="24"/>
        </w:rPr>
        <w:t>veszélyforrásokat,a</w:t>
      </w:r>
      <w:proofErr w:type="spellEnd"/>
      <w:r w:rsidRPr="000F6FFF">
        <w:rPr>
          <w:rFonts w:ascii="Times New Roman" w:hAnsi="Times New Roman" w:cs="Times New Roman"/>
          <w:sz w:val="24"/>
          <w:szCs w:val="24"/>
        </w:rPr>
        <w:t xml:space="preserve"> tilos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és elvárható magatartásformákat az óvodai nevelési év kezdésénél, valamint folyamatosan ismertetni. A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gyerekekkel kapcsolatos védő, óvó rendelkezéseket, eljárásrendet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a Házirend tartalmazza.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Baleset esetén a gyerekekkel foglalkozó óvodapedagógus kötelessége az elsősegélynyújtás. Ha szükségesnek ítéli azonnal köteles mentőt hívni és a szülőt értesíteni. Köteles a</w:t>
      </w:r>
      <w:r w:rsidR="004C3228">
        <w:rPr>
          <w:rFonts w:ascii="Times New Roman" w:hAnsi="Times New Roman" w:cs="Times New Roman"/>
          <w:sz w:val="24"/>
          <w:szCs w:val="24"/>
        </w:rPr>
        <w:t>z</w:t>
      </w:r>
      <w:r w:rsidRPr="000F6FFF">
        <w:rPr>
          <w:rFonts w:ascii="Times New Roman" w:hAnsi="Times New Roman" w:cs="Times New Roman"/>
          <w:sz w:val="24"/>
          <w:szCs w:val="24"/>
        </w:rPr>
        <w:t xml:space="preserve"> intézményvezető, vagy </w:t>
      </w:r>
      <w:r w:rsidR="004C3228">
        <w:rPr>
          <w:rFonts w:ascii="Times New Roman" w:hAnsi="Times New Roman" w:cs="Times New Roman"/>
          <w:sz w:val="24"/>
          <w:szCs w:val="24"/>
        </w:rPr>
        <w:t xml:space="preserve">az </w:t>
      </w:r>
      <w:r w:rsidRPr="000F6FFF">
        <w:rPr>
          <w:rFonts w:ascii="Times New Roman" w:hAnsi="Times New Roman" w:cs="Times New Roman"/>
          <w:sz w:val="24"/>
          <w:szCs w:val="24"/>
        </w:rPr>
        <w:t>intézményvezető-helyettes</w:t>
      </w:r>
      <w:r w:rsidR="004C3228">
        <w:rPr>
          <w:rFonts w:ascii="Times New Roman" w:hAnsi="Times New Roman" w:cs="Times New Roman"/>
          <w:sz w:val="24"/>
          <w:szCs w:val="24"/>
        </w:rPr>
        <w:t>ek</w:t>
      </w:r>
      <w:r w:rsidRPr="000F6FFF">
        <w:rPr>
          <w:rFonts w:ascii="Times New Roman" w:hAnsi="Times New Roman" w:cs="Times New Roman"/>
          <w:sz w:val="24"/>
          <w:szCs w:val="24"/>
        </w:rPr>
        <w:t xml:space="preserve"> felé jelenteni. </w:t>
      </w:r>
      <w:r w:rsidR="004C3228">
        <w:rPr>
          <w:rFonts w:ascii="Times New Roman" w:hAnsi="Times New Roman" w:cs="Times New Roman"/>
          <w:sz w:val="24"/>
          <w:szCs w:val="24"/>
        </w:rPr>
        <w:t>Ha a</w:t>
      </w:r>
      <w:r w:rsidRPr="000F6FFF">
        <w:rPr>
          <w:rFonts w:ascii="Times New Roman" w:hAnsi="Times New Roman" w:cs="Times New Roman"/>
          <w:sz w:val="24"/>
          <w:szCs w:val="24"/>
        </w:rPr>
        <w:t xml:space="preserve"> balesetet, vagy veszélyforrást a nem pedagógus munkakörben dolgozó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észleli,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azonnal köteles az intézkedést megtenni,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azonnal mentőt hívni és</w:t>
      </w:r>
      <w:r w:rsidR="004C3228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 xml:space="preserve">a veszélyforrást </w:t>
      </w:r>
      <w:r w:rsidR="004C3228">
        <w:rPr>
          <w:rFonts w:ascii="Times New Roman" w:hAnsi="Times New Roman" w:cs="Times New Roman"/>
          <w:sz w:val="24"/>
          <w:szCs w:val="24"/>
        </w:rPr>
        <w:t xml:space="preserve">az </w:t>
      </w:r>
      <w:r w:rsidRPr="000F6FFF">
        <w:rPr>
          <w:rFonts w:ascii="Times New Roman" w:hAnsi="Times New Roman" w:cs="Times New Roman"/>
          <w:sz w:val="24"/>
          <w:szCs w:val="24"/>
        </w:rPr>
        <w:t>intézményvezető, vagy intézményvezető-helyettes</w:t>
      </w:r>
      <w:r w:rsidR="004C3228">
        <w:rPr>
          <w:rFonts w:ascii="Times New Roman" w:hAnsi="Times New Roman" w:cs="Times New Roman"/>
          <w:sz w:val="24"/>
          <w:szCs w:val="24"/>
        </w:rPr>
        <w:t xml:space="preserve">ek </w:t>
      </w:r>
      <w:r w:rsidRPr="000F6FFF">
        <w:rPr>
          <w:rFonts w:ascii="Times New Roman" w:hAnsi="Times New Roman" w:cs="Times New Roman"/>
          <w:sz w:val="24"/>
          <w:szCs w:val="24"/>
        </w:rPr>
        <w:t>felé jelenteni. A gyermekbalesetek nyilvántartását és jelentését a</w:t>
      </w:r>
      <w:r w:rsidR="003C0987">
        <w:rPr>
          <w:rFonts w:ascii="Times New Roman" w:hAnsi="Times New Roman" w:cs="Times New Roman"/>
          <w:sz w:val="24"/>
          <w:szCs w:val="24"/>
        </w:rPr>
        <w:t>z</w:t>
      </w:r>
      <w:r w:rsidRPr="000F6FFF">
        <w:rPr>
          <w:rFonts w:ascii="Times New Roman" w:hAnsi="Times New Roman" w:cs="Times New Roman"/>
          <w:sz w:val="24"/>
          <w:szCs w:val="24"/>
        </w:rPr>
        <w:t xml:space="preserve"> intézményvezető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ellenőrzi.</w:t>
      </w:r>
    </w:p>
    <w:p w:rsidR="003C0987" w:rsidRPr="008C6EBA" w:rsidRDefault="000F6FFF" w:rsidP="008C6EBA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Toc64202924"/>
      <w:r w:rsidRPr="008C6EB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XX. </w:t>
      </w:r>
      <w:proofErr w:type="gramStart"/>
      <w:r w:rsidRPr="008C6EBA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gramEnd"/>
      <w:r w:rsidRPr="008C6EBA">
        <w:rPr>
          <w:rFonts w:ascii="Times New Roman" w:hAnsi="Times New Roman" w:cs="Times New Roman"/>
          <w:color w:val="auto"/>
          <w:sz w:val="28"/>
          <w:szCs w:val="28"/>
        </w:rPr>
        <w:t xml:space="preserve"> helyiségek és berendezések használatának rendje.</w:t>
      </w:r>
      <w:bookmarkEnd w:id="55"/>
    </w:p>
    <w:p w:rsidR="003C0987" w:rsidRDefault="000F6FFF" w:rsidP="000F6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FF">
        <w:rPr>
          <w:rFonts w:ascii="Times New Roman" w:hAnsi="Times New Roman" w:cs="Times New Roman"/>
          <w:sz w:val="24"/>
          <w:szCs w:val="24"/>
        </w:rPr>
        <w:t>A dolgozók az intézmény helyiségeit nyitvatartási időben akkor és oly módon használják, hogy az ne veszélyeztesse a nevelő tevékenységet, az intézmény egyéb feladatainak ellátását.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Ha az intézményi alkalmazott a nyitvatartási időn túl igénybe kívánja venni az óvoda helyiségét –gyermek ünnepek tartása,-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  <w:r w:rsidRPr="000F6FFF">
        <w:rPr>
          <w:rFonts w:ascii="Times New Roman" w:hAnsi="Times New Roman" w:cs="Times New Roman"/>
          <w:sz w:val="24"/>
          <w:szCs w:val="24"/>
        </w:rPr>
        <w:t>ezt az intézmény vezetőjétől kell kérelmezni.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87" w:rsidRDefault="000F6FFF" w:rsidP="000F6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i/>
          <w:sz w:val="24"/>
          <w:szCs w:val="24"/>
        </w:rPr>
        <w:t>Az intézmény teljes területén, az épületben, és az udvaron tartózkodó minden személy kötelessége</w:t>
      </w:r>
      <w:r w:rsidRPr="000F6FFF">
        <w:rPr>
          <w:rFonts w:ascii="Times New Roman" w:hAnsi="Times New Roman" w:cs="Times New Roman"/>
          <w:sz w:val="24"/>
          <w:szCs w:val="24"/>
        </w:rPr>
        <w:t>:</w:t>
      </w:r>
    </w:p>
    <w:p w:rsidR="003C0987" w:rsidRDefault="000F6FFF" w:rsidP="00AA7FAD">
      <w:pPr>
        <w:pStyle w:val="Listaszerbekezds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t>a közös tulajdont védeni,</w:t>
      </w:r>
    </w:p>
    <w:p w:rsidR="003C0987" w:rsidRDefault="000F6FFF" w:rsidP="00AA7FAD">
      <w:pPr>
        <w:pStyle w:val="Listaszerbekezds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t>a berendezéseket rendeltetésüknek megfelelően használni,</w:t>
      </w:r>
    </w:p>
    <w:p w:rsidR="003C0987" w:rsidRDefault="000F6FFF" w:rsidP="00AA7FAD">
      <w:pPr>
        <w:pStyle w:val="Listaszerbekezds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t>az óvoda rendjét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  <w:r w:rsidRPr="003C0987">
        <w:rPr>
          <w:rFonts w:ascii="Times New Roman" w:hAnsi="Times New Roman" w:cs="Times New Roman"/>
          <w:sz w:val="24"/>
          <w:szCs w:val="24"/>
        </w:rPr>
        <w:t>és tisztaságát megőrizni,</w:t>
      </w:r>
    </w:p>
    <w:p w:rsidR="003C0987" w:rsidRDefault="000F6FFF" w:rsidP="00AA7FAD">
      <w:pPr>
        <w:pStyle w:val="Listaszerbekezds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t>az energiával és a szükséges anyagokkal takarékoskodni,</w:t>
      </w:r>
    </w:p>
    <w:p w:rsidR="003C0987" w:rsidRDefault="000F6FFF" w:rsidP="00AA7FAD">
      <w:pPr>
        <w:pStyle w:val="Listaszerbekezds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t>a tűz-és balesetvédelmi előírások szerint eljárni,</w:t>
      </w:r>
    </w:p>
    <w:p w:rsidR="003C0987" w:rsidRDefault="000F6FFF" w:rsidP="00AA7FAD">
      <w:pPr>
        <w:pStyle w:val="Listaszerbekezds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t>a munka-és egészségvédelmi szabályokat betartani.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87" w:rsidRDefault="000F6FFF" w:rsidP="003C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t>Az intézmény helyiségének bérbeadásáról</w:t>
      </w:r>
      <w:r w:rsidR="003C0987" w:rsidRPr="003C0987">
        <w:rPr>
          <w:rFonts w:ascii="Times New Roman" w:hAnsi="Times New Roman" w:cs="Times New Roman"/>
          <w:sz w:val="24"/>
          <w:szCs w:val="24"/>
        </w:rPr>
        <w:t xml:space="preserve"> </w:t>
      </w:r>
      <w:r w:rsidRPr="003C0987">
        <w:rPr>
          <w:rFonts w:ascii="Times New Roman" w:hAnsi="Times New Roman" w:cs="Times New Roman"/>
          <w:sz w:val="24"/>
          <w:szCs w:val="24"/>
        </w:rPr>
        <w:t xml:space="preserve">(ha az nem sérti az alapfeladatok ellátást) az érintett közösségek véleményének kikérésével a költségvetési </w:t>
      </w:r>
      <w:r w:rsidR="003C0987" w:rsidRPr="003C0987">
        <w:rPr>
          <w:rFonts w:ascii="Times New Roman" w:hAnsi="Times New Roman" w:cs="Times New Roman"/>
          <w:sz w:val="24"/>
          <w:szCs w:val="24"/>
        </w:rPr>
        <w:t xml:space="preserve">az </w:t>
      </w:r>
      <w:r w:rsidRPr="003C0987">
        <w:rPr>
          <w:rFonts w:ascii="Times New Roman" w:hAnsi="Times New Roman" w:cs="Times New Roman"/>
          <w:sz w:val="24"/>
          <w:szCs w:val="24"/>
        </w:rPr>
        <w:t>intézményvezető dönt.</w:t>
      </w:r>
      <w:r w:rsidR="003C0987" w:rsidRPr="003C0987">
        <w:rPr>
          <w:rFonts w:ascii="Times New Roman" w:hAnsi="Times New Roman" w:cs="Times New Roman"/>
          <w:sz w:val="24"/>
          <w:szCs w:val="24"/>
        </w:rPr>
        <w:t xml:space="preserve"> </w:t>
      </w:r>
      <w:r w:rsidRPr="003C0987">
        <w:rPr>
          <w:rFonts w:ascii="Times New Roman" w:hAnsi="Times New Roman" w:cs="Times New Roman"/>
          <w:sz w:val="24"/>
          <w:szCs w:val="24"/>
        </w:rPr>
        <w:t xml:space="preserve">Az óvodában folyó nevelő-oktató munkát segítő tevékenység céljából, valamint a szülői igényeket kielégítő foglalkozásra a foglalkoztató termek esetén erre vonatkozóan terem bérbeadási szerződést kell kötni. Az igénybe vevőket vagyonvédelmi kötelezettség terheli, és kártérítési felelősséggel tartoznak. Kötelesek </w:t>
      </w:r>
      <w:proofErr w:type="spellStart"/>
      <w:r w:rsidRPr="003C0987">
        <w:rPr>
          <w:rFonts w:ascii="Times New Roman" w:hAnsi="Times New Roman" w:cs="Times New Roman"/>
          <w:sz w:val="24"/>
          <w:szCs w:val="24"/>
        </w:rPr>
        <w:t>betartatni</w:t>
      </w:r>
      <w:proofErr w:type="spellEnd"/>
      <w:r w:rsidRPr="003C0987">
        <w:rPr>
          <w:rFonts w:ascii="Times New Roman" w:hAnsi="Times New Roman" w:cs="Times New Roman"/>
          <w:sz w:val="24"/>
          <w:szCs w:val="24"/>
        </w:rPr>
        <w:t xml:space="preserve"> az óvoda tűzvédelmi szabályzatában foglaltakat.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87" w:rsidRDefault="000F6FFF" w:rsidP="003C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i/>
          <w:sz w:val="24"/>
          <w:szCs w:val="24"/>
        </w:rPr>
        <w:t>A berendezések használata</w:t>
      </w:r>
      <w:r w:rsidRPr="003C0987">
        <w:rPr>
          <w:rFonts w:ascii="Times New Roman" w:hAnsi="Times New Roman" w:cs="Times New Roman"/>
          <w:sz w:val="24"/>
          <w:szCs w:val="24"/>
        </w:rPr>
        <w:t>:</w:t>
      </w:r>
    </w:p>
    <w:p w:rsidR="003C0987" w:rsidRDefault="000F6FFF" w:rsidP="003C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t>Ha a közalkalmazott kölcsönbe szeretne venni egy intézményi berendezést, akkor ezt írásban kell kérvényeznie. A kölcsönkérő alkalmazottnak a tárgy átvételére és az anyagi felelősségre elismervényt kell aláírni. A kiviteli engedély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  <w:r w:rsidRPr="003C0987">
        <w:rPr>
          <w:rFonts w:ascii="Times New Roman" w:hAnsi="Times New Roman" w:cs="Times New Roman"/>
          <w:sz w:val="24"/>
          <w:szCs w:val="24"/>
        </w:rPr>
        <w:t xml:space="preserve">csak </w:t>
      </w:r>
      <w:r w:rsidR="003C0987">
        <w:rPr>
          <w:rFonts w:ascii="Times New Roman" w:hAnsi="Times New Roman" w:cs="Times New Roman"/>
          <w:sz w:val="24"/>
          <w:szCs w:val="24"/>
        </w:rPr>
        <w:t xml:space="preserve">az </w:t>
      </w:r>
      <w:r w:rsidRPr="003C0987">
        <w:rPr>
          <w:rFonts w:ascii="Times New Roman" w:hAnsi="Times New Roman" w:cs="Times New Roman"/>
          <w:sz w:val="24"/>
          <w:szCs w:val="24"/>
        </w:rPr>
        <w:t>intézményvezető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  <w:r w:rsidRPr="003C0987">
        <w:rPr>
          <w:rFonts w:ascii="Times New Roman" w:hAnsi="Times New Roman" w:cs="Times New Roman"/>
          <w:sz w:val="24"/>
          <w:szCs w:val="24"/>
        </w:rPr>
        <w:t>aláírásával érvényes. Az engedélyen fel kell tüntetni a kölcsönzési határidőt.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87" w:rsidRDefault="000F6FFF" w:rsidP="003C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i/>
          <w:sz w:val="24"/>
          <w:szCs w:val="24"/>
        </w:rPr>
        <w:t>A számítástechnikai eszközök, és fénymásolók használatának rendje:</w:t>
      </w:r>
    </w:p>
    <w:p w:rsidR="003C0987" w:rsidRDefault="000F6FFF" w:rsidP="003C0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t>Az óvodatitkár irodájában elhelyezett számítógép, nyomtató</w:t>
      </w:r>
      <w:r w:rsidR="003C0987">
        <w:rPr>
          <w:rFonts w:ascii="Times New Roman" w:hAnsi="Times New Roman" w:cs="Times New Roman"/>
          <w:sz w:val="24"/>
          <w:szCs w:val="24"/>
        </w:rPr>
        <w:t>, fénymásoló</w:t>
      </w:r>
      <w:r w:rsidRPr="003C0987">
        <w:rPr>
          <w:rFonts w:ascii="Times New Roman" w:hAnsi="Times New Roman" w:cs="Times New Roman"/>
          <w:sz w:val="24"/>
          <w:szCs w:val="24"/>
        </w:rPr>
        <w:t xml:space="preserve"> használatára jogosult</w:t>
      </w:r>
      <w:r w:rsidR="003C0987">
        <w:rPr>
          <w:rFonts w:ascii="Times New Roman" w:hAnsi="Times New Roman" w:cs="Times New Roman"/>
          <w:sz w:val="24"/>
          <w:szCs w:val="24"/>
        </w:rPr>
        <w:t>:</w:t>
      </w:r>
    </w:p>
    <w:p w:rsidR="003C0987" w:rsidRPr="003C0987" w:rsidRDefault="000F6FFF" w:rsidP="00AA7FAD">
      <w:pPr>
        <w:pStyle w:val="Listaszerbekezds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t>intézményvezető</w:t>
      </w:r>
    </w:p>
    <w:p w:rsidR="003C0987" w:rsidRDefault="000F6FFF" w:rsidP="00AA7FAD">
      <w:pPr>
        <w:pStyle w:val="Listaszerbekezds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t>óvodatitkár</w:t>
      </w:r>
      <w:r w:rsidR="003C0987">
        <w:rPr>
          <w:rFonts w:ascii="Times New Roman" w:hAnsi="Times New Roman" w:cs="Times New Roman"/>
          <w:sz w:val="24"/>
          <w:szCs w:val="24"/>
        </w:rPr>
        <w:t>ok</w:t>
      </w:r>
    </w:p>
    <w:p w:rsidR="003C0987" w:rsidRDefault="000F6FFF" w:rsidP="00AA7FAD">
      <w:pPr>
        <w:pStyle w:val="Listaszerbekezds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t>intézményvezető-helyettes</w:t>
      </w:r>
      <w:r w:rsidR="003C0987">
        <w:rPr>
          <w:rFonts w:ascii="Times New Roman" w:hAnsi="Times New Roman" w:cs="Times New Roman"/>
          <w:sz w:val="24"/>
          <w:szCs w:val="24"/>
        </w:rPr>
        <w:t xml:space="preserve">ek </w:t>
      </w:r>
    </w:p>
    <w:p w:rsidR="003C0987" w:rsidRDefault="000F6FFF" w:rsidP="003C09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lastRenderedPageBreak/>
        <w:t>A fénymásolók használatára az intézményvezetővel való egyeztetést követően minden óvodapedagógus jogosult, amennyiben az anyag az óvodai nevelési, működési feladatokhoz kapcsolódik.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  <w:r w:rsidRPr="003C0987">
        <w:rPr>
          <w:rFonts w:ascii="Times New Roman" w:hAnsi="Times New Roman" w:cs="Times New Roman"/>
          <w:sz w:val="24"/>
          <w:szCs w:val="24"/>
        </w:rPr>
        <w:t>Az informatikai eszközök használatánál követelmény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  <w:r w:rsidRPr="003C0987">
        <w:rPr>
          <w:rFonts w:ascii="Times New Roman" w:hAnsi="Times New Roman" w:cs="Times New Roman"/>
          <w:sz w:val="24"/>
          <w:szCs w:val="24"/>
        </w:rPr>
        <w:t>a takarékossági szempontok betartása.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87" w:rsidRPr="008C6EBA" w:rsidRDefault="000F6FFF" w:rsidP="008C6EBA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64202925"/>
      <w:r w:rsidRPr="008C6EBA">
        <w:rPr>
          <w:rFonts w:ascii="Times New Roman" w:hAnsi="Times New Roman" w:cs="Times New Roman"/>
          <w:color w:val="auto"/>
          <w:sz w:val="28"/>
          <w:szCs w:val="28"/>
        </w:rPr>
        <w:t>XXI. Egyeztető eljárás</w:t>
      </w:r>
      <w:bookmarkEnd w:id="56"/>
    </w:p>
    <w:p w:rsidR="000F6FFF" w:rsidRDefault="000F6FFF" w:rsidP="003C09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987">
        <w:rPr>
          <w:rFonts w:ascii="Times New Roman" w:hAnsi="Times New Roman" w:cs="Times New Roman"/>
          <w:sz w:val="24"/>
          <w:szCs w:val="24"/>
        </w:rPr>
        <w:t>Egyeztető eljárást</w:t>
      </w:r>
      <w:r w:rsidR="003C0987">
        <w:rPr>
          <w:rFonts w:ascii="Times New Roman" w:hAnsi="Times New Roman" w:cs="Times New Roman"/>
          <w:sz w:val="24"/>
          <w:szCs w:val="24"/>
        </w:rPr>
        <w:t xml:space="preserve"> </w:t>
      </w:r>
      <w:r w:rsidRPr="003C0987">
        <w:rPr>
          <w:rFonts w:ascii="Times New Roman" w:hAnsi="Times New Roman" w:cs="Times New Roman"/>
          <w:sz w:val="24"/>
          <w:szCs w:val="24"/>
        </w:rPr>
        <w:t xml:space="preserve">kell indítani szülők és pedagógusok között kialakult </w:t>
      </w:r>
      <w:proofErr w:type="gramStart"/>
      <w:r w:rsidRPr="003C0987">
        <w:rPr>
          <w:rFonts w:ascii="Times New Roman" w:hAnsi="Times New Roman" w:cs="Times New Roman"/>
          <w:sz w:val="24"/>
          <w:szCs w:val="24"/>
        </w:rPr>
        <w:t>konfliktusok</w:t>
      </w:r>
      <w:proofErr w:type="gramEnd"/>
      <w:r w:rsidRPr="003C0987">
        <w:rPr>
          <w:rFonts w:ascii="Times New Roman" w:hAnsi="Times New Roman" w:cs="Times New Roman"/>
          <w:sz w:val="24"/>
          <w:szCs w:val="24"/>
        </w:rPr>
        <w:t xml:space="preserve"> megoldása, illetve rendezése érdekében. Az egyeztetés célja az egyeztető, helyreállító, békítő és jóvátétel lehetőségének</w:t>
      </w:r>
      <w:r w:rsidR="003C0987">
        <w:rPr>
          <w:rFonts w:ascii="Times New Roman" w:hAnsi="Times New Roman" w:cs="Times New Roman"/>
          <w:sz w:val="24"/>
          <w:szCs w:val="24"/>
        </w:rPr>
        <w:t xml:space="preserve"> biztosítása, pl.</w:t>
      </w:r>
      <w:r w:rsidRPr="003C0987">
        <w:rPr>
          <w:rFonts w:ascii="Times New Roman" w:hAnsi="Times New Roman" w:cs="Times New Roman"/>
          <w:sz w:val="24"/>
          <w:szCs w:val="24"/>
        </w:rPr>
        <w:t xml:space="preserve"> óvoda tornahelysége kiadható.</w:t>
      </w:r>
    </w:p>
    <w:p w:rsidR="003C0987" w:rsidRDefault="003C0987" w:rsidP="003C09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EBA" w:rsidRDefault="008C6EBA" w:rsidP="003C09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EBA" w:rsidRDefault="008C6EBA" w:rsidP="003C09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EBA" w:rsidRDefault="008C6EBA" w:rsidP="003C09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EBA" w:rsidRDefault="008C6EBA" w:rsidP="003C09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7D9C" w:rsidRDefault="00B25D06" w:rsidP="003C09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="003C0987" w:rsidRPr="003C0987">
        <w:rPr>
          <w:rFonts w:ascii="Times New Roman" w:hAnsi="Times New Roman" w:cs="Times New Roman"/>
          <w:b/>
          <w:sz w:val="24"/>
          <w:szCs w:val="24"/>
        </w:rPr>
        <w:t>ró rendelkezések</w:t>
      </w:r>
      <w:r w:rsidR="003C0987" w:rsidRPr="003C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D9C" w:rsidRDefault="003C0987" w:rsidP="00AA7FAD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9C">
        <w:rPr>
          <w:rFonts w:ascii="Times New Roman" w:hAnsi="Times New Roman" w:cs="Times New Roman"/>
          <w:sz w:val="24"/>
          <w:szCs w:val="24"/>
        </w:rPr>
        <w:t>Az egységes szerkezetbe foglalt, módosított Szervezeti és Működési Sza</w:t>
      </w:r>
      <w:r w:rsidR="002E7D9C" w:rsidRPr="002E7D9C">
        <w:rPr>
          <w:rFonts w:ascii="Times New Roman" w:hAnsi="Times New Roman" w:cs="Times New Roman"/>
          <w:sz w:val="24"/>
          <w:szCs w:val="24"/>
        </w:rPr>
        <w:t>bályzatot a nevelőtestület 20</w:t>
      </w:r>
      <w:r w:rsidR="002E7D9C">
        <w:rPr>
          <w:rFonts w:ascii="Times New Roman" w:hAnsi="Times New Roman" w:cs="Times New Roman"/>
          <w:sz w:val="24"/>
          <w:szCs w:val="24"/>
        </w:rPr>
        <w:t>21</w:t>
      </w:r>
      <w:r w:rsidRPr="002E7D9C">
        <w:rPr>
          <w:rFonts w:ascii="Times New Roman" w:hAnsi="Times New Roman" w:cs="Times New Roman"/>
          <w:sz w:val="24"/>
          <w:szCs w:val="24"/>
        </w:rPr>
        <w:t>.</w:t>
      </w:r>
      <w:r w:rsidR="002E7D9C">
        <w:rPr>
          <w:rFonts w:ascii="Times New Roman" w:hAnsi="Times New Roman" w:cs="Times New Roman"/>
          <w:sz w:val="24"/>
          <w:szCs w:val="24"/>
        </w:rPr>
        <w:t>02.22</w:t>
      </w:r>
      <w:r w:rsidRPr="002E7D9C">
        <w:rPr>
          <w:rFonts w:ascii="Times New Roman" w:hAnsi="Times New Roman" w:cs="Times New Roman"/>
          <w:sz w:val="24"/>
          <w:szCs w:val="24"/>
        </w:rPr>
        <w:t>-én tarto</w:t>
      </w:r>
      <w:r w:rsidR="002E7D9C">
        <w:rPr>
          <w:rFonts w:ascii="Times New Roman" w:hAnsi="Times New Roman" w:cs="Times New Roman"/>
          <w:sz w:val="24"/>
          <w:szCs w:val="24"/>
        </w:rPr>
        <w:t>tt határozatképes ülésén 100%-</w:t>
      </w:r>
      <w:r w:rsidRPr="002E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9C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="002E7D9C">
        <w:rPr>
          <w:rFonts w:ascii="Times New Roman" w:hAnsi="Times New Roman" w:cs="Times New Roman"/>
          <w:sz w:val="24"/>
          <w:szCs w:val="24"/>
        </w:rPr>
        <w:t xml:space="preserve"> elfogadta.</w:t>
      </w:r>
    </w:p>
    <w:p w:rsidR="002E7D9C" w:rsidRDefault="003C0987" w:rsidP="00AA7FAD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9C">
        <w:rPr>
          <w:rFonts w:ascii="Times New Roman" w:hAnsi="Times New Roman" w:cs="Times New Roman"/>
          <w:sz w:val="24"/>
          <w:szCs w:val="24"/>
        </w:rPr>
        <w:t xml:space="preserve">A Szervezeti és Működési Szabályzatban foglalt rendelkezések megtartása az óvoda </w:t>
      </w:r>
      <w:r w:rsidR="002E7D9C" w:rsidRPr="002E7D9C">
        <w:rPr>
          <w:rFonts w:ascii="Times New Roman" w:hAnsi="Times New Roman" w:cs="Times New Roman"/>
          <w:sz w:val="24"/>
          <w:szCs w:val="24"/>
        </w:rPr>
        <w:t>valamennyi. alkalmazottjára</w:t>
      </w:r>
      <w:r w:rsidRPr="002E7D9C">
        <w:rPr>
          <w:rFonts w:ascii="Times New Roman" w:hAnsi="Times New Roman" w:cs="Times New Roman"/>
          <w:sz w:val="24"/>
          <w:szCs w:val="24"/>
        </w:rPr>
        <w:t xml:space="preserve"> kötelező, megszegése esetén </w:t>
      </w:r>
      <w:r w:rsidR="002E7D9C">
        <w:rPr>
          <w:rFonts w:ascii="Times New Roman" w:hAnsi="Times New Roman" w:cs="Times New Roman"/>
          <w:sz w:val="24"/>
          <w:szCs w:val="24"/>
        </w:rPr>
        <w:t xml:space="preserve">az óvodavezető </w:t>
      </w:r>
      <w:r w:rsidRPr="002E7D9C">
        <w:rPr>
          <w:rFonts w:ascii="Times New Roman" w:hAnsi="Times New Roman" w:cs="Times New Roman"/>
          <w:sz w:val="24"/>
          <w:szCs w:val="24"/>
        </w:rPr>
        <w:t>munkáltatói jogkörében intézkedik.</w:t>
      </w:r>
    </w:p>
    <w:p w:rsidR="002E7D9C" w:rsidRDefault="003C0987" w:rsidP="00AA7FAD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9C">
        <w:rPr>
          <w:rFonts w:ascii="Times New Roman" w:hAnsi="Times New Roman" w:cs="Times New Roman"/>
          <w:sz w:val="24"/>
          <w:szCs w:val="24"/>
        </w:rPr>
        <w:t>A hatálybalépéssel eg</w:t>
      </w:r>
      <w:r w:rsidR="002E7D9C">
        <w:rPr>
          <w:rFonts w:ascii="Times New Roman" w:hAnsi="Times New Roman" w:cs="Times New Roman"/>
          <w:sz w:val="24"/>
          <w:szCs w:val="24"/>
        </w:rPr>
        <w:t>yidejűleg érvényét veszti a 2013.08.31</w:t>
      </w:r>
      <w:r w:rsidRPr="002E7D9C">
        <w:rPr>
          <w:rFonts w:ascii="Times New Roman" w:hAnsi="Times New Roman" w:cs="Times New Roman"/>
          <w:sz w:val="24"/>
          <w:szCs w:val="24"/>
        </w:rPr>
        <w:t>-én jóváhagyott Szervezeti és Működési Szabályzata</w:t>
      </w:r>
    </w:p>
    <w:p w:rsidR="002E7D9C" w:rsidRDefault="002E7D9C" w:rsidP="00AA7FAD">
      <w:pPr>
        <w:pStyle w:val="Listaszerbekezds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987" w:rsidRPr="002E7D9C">
        <w:rPr>
          <w:rFonts w:ascii="Times New Roman" w:hAnsi="Times New Roman" w:cs="Times New Roman"/>
          <w:sz w:val="24"/>
          <w:szCs w:val="24"/>
        </w:rPr>
        <w:t xml:space="preserve">zülői szervezet (közösség) jogszabályban meghatározott kérdésekben a Szervezeti és Működési Szabályzat elfogadásakor egyetértését adta. </w:t>
      </w:r>
    </w:p>
    <w:p w:rsidR="002E7D9C" w:rsidRDefault="002E7D9C" w:rsidP="002E7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9C" w:rsidRPr="002E7D9C" w:rsidRDefault="002E7D9C" w:rsidP="002E7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9C" w:rsidRDefault="002E7D9C" w:rsidP="002E7D9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Budapest,2021.02.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22                                                                       </w:t>
      </w:r>
      <w:r w:rsidR="003C0987" w:rsidRPr="002E7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0987" w:rsidRPr="002E7D9C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C0987" w:rsidRDefault="002E7D9C" w:rsidP="002E7D9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Enyedy Ágota  </w:t>
      </w:r>
    </w:p>
    <w:p w:rsidR="00B05E25" w:rsidRDefault="002E7D9C" w:rsidP="00B25D0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Intézményvezető</w:t>
      </w:r>
    </w:p>
    <w:p w:rsidR="007A6287" w:rsidRDefault="007A6287" w:rsidP="00B25D0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6287" w:rsidRPr="00F04283" w:rsidRDefault="007A6287" w:rsidP="00B25D0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283">
        <w:rPr>
          <w:rFonts w:ascii="Times New Roman" w:hAnsi="Times New Roman" w:cs="Times New Roman"/>
          <w:b/>
          <w:sz w:val="24"/>
          <w:szCs w:val="24"/>
        </w:rPr>
        <w:t xml:space="preserve">SZERVEZETI </w:t>
      </w:r>
      <w:proofErr w:type="gramStart"/>
      <w:r w:rsidRPr="00F04283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F04283">
        <w:rPr>
          <w:rFonts w:ascii="Times New Roman" w:hAnsi="Times New Roman" w:cs="Times New Roman"/>
          <w:b/>
          <w:sz w:val="24"/>
          <w:szCs w:val="24"/>
        </w:rPr>
        <w:t xml:space="preserve"> MŰKÖDÉSI SZABÁLYZAT ÚJPESTI BŐRFESTŐ ÓVODA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036"/>
        <w:gridCol w:w="4306"/>
      </w:tblGrid>
      <w:tr w:rsidR="007A6287" w:rsidTr="007A6287">
        <w:tc>
          <w:tcPr>
            <w:tcW w:w="4036" w:type="dxa"/>
          </w:tcPr>
          <w:p w:rsidR="007A6287" w:rsidRPr="00F04283" w:rsidRDefault="007A6287" w:rsidP="00B25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Az intézmény OM azonosítója:</w:t>
            </w:r>
          </w:p>
          <w:p w:rsidR="007A6287" w:rsidRPr="00F04283" w:rsidRDefault="007A6287" w:rsidP="00B25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034311</w:t>
            </w:r>
          </w:p>
          <w:p w:rsidR="007A6287" w:rsidRPr="00F04283" w:rsidRDefault="007A6287" w:rsidP="00B25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87" w:rsidRDefault="007A6287" w:rsidP="00B25D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7A6287" w:rsidRPr="00F04283" w:rsidRDefault="007A6287" w:rsidP="00B25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Készítette:</w:t>
            </w:r>
          </w:p>
          <w:p w:rsidR="007A6287" w:rsidRPr="00F04283" w:rsidRDefault="007A6287" w:rsidP="00B25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87" w:rsidRPr="00F04283" w:rsidRDefault="007A6287" w:rsidP="007A6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  <w:p w:rsidR="007A6287" w:rsidRPr="00F04283" w:rsidRDefault="007A6287" w:rsidP="007A6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Enyedy Ágota Margit</w:t>
            </w:r>
          </w:p>
          <w:p w:rsidR="007A6287" w:rsidRPr="00F04283" w:rsidRDefault="007A6287" w:rsidP="007A62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intézményvezető</w:t>
            </w:r>
          </w:p>
          <w:p w:rsidR="007A6287" w:rsidRDefault="007A6287" w:rsidP="007A62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proofErr w:type="spellEnd"/>
          </w:p>
        </w:tc>
      </w:tr>
      <w:tr w:rsidR="00F04283" w:rsidTr="007A6287">
        <w:tc>
          <w:tcPr>
            <w:tcW w:w="4036" w:type="dxa"/>
          </w:tcPr>
          <w:p w:rsidR="00F04283" w:rsidRPr="00F04283" w:rsidRDefault="00F04283" w:rsidP="00F042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Legitimációs</w:t>
            </w:r>
            <w:proofErr w:type="gramEnd"/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</w:tcPr>
          <w:p w:rsidR="00F04283" w:rsidRDefault="00F04283" w:rsidP="00F04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eljárás</w:t>
            </w:r>
          </w:p>
        </w:tc>
      </w:tr>
      <w:tr w:rsidR="007A6287" w:rsidTr="007A6287">
        <w:tc>
          <w:tcPr>
            <w:tcW w:w="4036" w:type="dxa"/>
          </w:tcPr>
          <w:p w:rsidR="007A6287" w:rsidRDefault="00F04283" w:rsidP="00B25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Nevelőtestület nevében elfogadta:</w:t>
            </w:r>
          </w:p>
          <w:p w:rsidR="00F04283" w:rsidRPr="00F04283" w:rsidRDefault="00F04283" w:rsidP="00B25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283" w:rsidRPr="00F04283" w:rsidRDefault="00F04283" w:rsidP="00B25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</w:t>
            </w:r>
          </w:p>
          <w:p w:rsidR="00F04283" w:rsidRPr="00F04283" w:rsidRDefault="00F04283" w:rsidP="00F042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Trenka</w:t>
            </w:r>
            <w:proofErr w:type="spellEnd"/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Hermina</w:t>
            </w:r>
          </w:p>
          <w:p w:rsidR="007A6287" w:rsidRDefault="007A6287" w:rsidP="00F04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87" w:rsidRDefault="007A6287" w:rsidP="00B25D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7A6287" w:rsidRDefault="00F04283" w:rsidP="00B25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Szülői Szervezet nevében véleményezte:</w:t>
            </w:r>
          </w:p>
          <w:p w:rsidR="00F04283" w:rsidRPr="00F04283" w:rsidRDefault="00F04283" w:rsidP="00B25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283" w:rsidRPr="00F04283" w:rsidRDefault="00F04283" w:rsidP="00B25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………………………………………….</w:t>
            </w:r>
          </w:p>
          <w:p w:rsidR="00F04283" w:rsidRDefault="00F04283" w:rsidP="00F042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83">
              <w:rPr>
                <w:rFonts w:ascii="Times New Roman" w:hAnsi="Times New Roman" w:cs="Times New Roman"/>
                <w:b/>
                <w:sz w:val="24"/>
                <w:szCs w:val="24"/>
              </w:rPr>
              <w:t>Dr. Fórizs Adrienn</w:t>
            </w:r>
          </w:p>
          <w:p w:rsidR="00F04283" w:rsidRDefault="00F04283" w:rsidP="00F042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nevelőmunkát segítő alkalmazottak közössége nevében véleményezte:</w:t>
            </w:r>
          </w:p>
          <w:p w:rsidR="00F04283" w:rsidRDefault="00F04283" w:rsidP="00F042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283" w:rsidRDefault="00F04283" w:rsidP="00F042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………………………………………….</w:t>
            </w:r>
          </w:p>
          <w:p w:rsidR="00F04283" w:rsidRPr="00A9041D" w:rsidRDefault="00A9041D" w:rsidP="00A904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1D">
              <w:rPr>
                <w:rFonts w:ascii="Times New Roman" w:hAnsi="Times New Roman" w:cs="Times New Roman"/>
                <w:b/>
                <w:sz w:val="24"/>
                <w:szCs w:val="24"/>
              </w:rPr>
              <w:t>Varga Annamária</w:t>
            </w:r>
          </w:p>
        </w:tc>
      </w:tr>
      <w:tr w:rsidR="007A6287" w:rsidTr="007A6287">
        <w:tc>
          <w:tcPr>
            <w:tcW w:w="8342" w:type="dxa"/>
            <w:gridSpan w:val="2"/>
          </w:tcPr>
          <w:p w:rsidR="007A6287" w:rsidRPr="00A9041D" w:rsidRDefault="00F04283" w:rsidP="00F042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1D">
              <w:rPr>
                <w:rFonts w:ascii="Times New Roman" w:hAnsi="Times New Roman" w:cs="Times New Roman"/>
                <w:b/>
                <w:sz w:val="24"/>
                <w:szCs w:val="24"/>
              </w:rPr>
              <w:t>Intézményvezetői Nyilatkozat:</w:t>
            </w:r>
          </w:p>
          <w:p w:rsidR="00A9041D" w:rsidRDefault="00A9041D" w:rsidP="00F04283">
            <w:pPr>
              <w:spacing w:line="36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904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Az intézmény felelősvezetőjeként nyilatkozom, hogy az újpesti Bőrfestő Óvoda működését meghatározó Szervezeti és Működési Szabályzat rendelkezéseinek érvénybelépésével a fenntartóra, a működtetőre többletkötelezettség nem hárul.</w:t>
            </w:r>
          </w:p>
          <w:p w:rsidR="00A9041D" w:rsidRDefault="00A9041D" w:rsidP="00F04283">
            <w:pPr>
              <w:spacing w:line="36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904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</w:t>
            </w:r>
          </w:p>
          <w:p w:rsidR="00A9041D" w:rsidRDefault="00A9041D" w:rsidP="00F04283">
            <w:pPr>
              <w:spacing w:line="36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904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Óvodavezető</w:t>
            </w:r>
          </w:p>
          <w:p w:rsidR="00F04283" w:rsidRPr="00A9041D" w:rsidRDefault="00A9041D" w:rsidP="00F042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04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proofErr w:type="spellEnd"/>
          </w:p>
          <w:p w:rsidR="007A6287" w:rsidRDefault="007A6287" w:rsidP="00B25D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7" w:rsidTr="007A6287">
        <w:tc>
          <w:tcPr>
            <w:tcW w:w="8342" w:type="dxa"/>
            <w:gridSpan w:val="2"/>
          </w:tcPr>
          <w:p w:rsidR="00A9041D" w:rsidRDefault="00A9041D" w:rsidP="00B25D06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904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A904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dokumentum</w:t>
            </w:r>
            <w:proofErr w:type="gramEnd"/>
            <w:r w:rsidRPr="00A904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jellege: Nyilvános</w:t>
            </w:r>
          </w:p>
          <w:p w:rsidR="007A6287" w:rsidRPr="00A9041D" w:rsidRDefault="00A9041D" w:rsidP="00B25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Megtalálható az óvoda honlapján: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www.borfestoovi</w:t>
            </w:r>
            <w:r w:rsidRPr="00A904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.hu</w:t>
            </w:r>
          </w:p>
          <w:p w:rsidR="007A6287" w:rsidRDefault="007A6287" w:rsidP="00B25D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87" w:rsidTr="007A6287">
        <w:tc>
          <w:tcPr>
            <w:tcW w:w="8342" w:type="dxa"/>
            <w:gridSpan w:val="2"/>
          </w:tcPr>
          <w:p w:rsidR="007A6287" w:rsidRPr="00A9041D" w:rsidRDefault="00A9041D" w:rsidP="00B25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Hatályos: a kihirdetés </w:t>
            </w:r>
            <w:proofErr w:type="gramStart"/>
            <w:r w:rsidRPr="00A9041D">
              <w:rPr>
                <w:rFonts w:ascii="Times New Roman" w:hAnsi="Times New Roman" w:cs="Times New Roman"/>
                <w:b/>
                <w:sz w:val="24"/>
                <w:szCs w:val="24"/>
              </w:rPr>
              <w:t>napjától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Érvényes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visszavonásig</w:t>
            </w:r>
          </w:p>
          <w:p w:rsidR="007A6287" w:rsidRDefault="007A6287" w:rsidP="00B25D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287" w:rsidRPr="00B25D06" w:rsidRDefault="007A6287" w:rsidP="00B25D0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A6287" w:rsidRPr="00B25D06" w:rsidSect="008C6EBA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27" w:rsidRDefault="00CD7227" w:rsidP="006C7019">
      <w:pPr>
        <w:spacing w:after="0" w:line="240" w:lineRule="auto"/>
      </w:pPr>
      <w:r>
        <w:separator/>
      </w:r>
    </w:p>
  </w:endnote>
  <w:endnote w:type="continuationSeparator" w:id="0">
    <w:p w:rsidR="00CD7227" w:rsidRDefault="00CD7227" w:rsidP="006C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C3" w:rsidRDefault="004364C3">
    <w:pPr>
      <w:pStyle w:val="llb"/>
      <w:jc w:val="center"/>
    </w:pPr>
  </w:p>
  <w:p w:rsidR="004364C3" w:rsidRDefault="004364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27" w:rsidRDefault="00CD7227" w:rsidP="006C7019">
      <w:pPr>
        <w:spacing w:after="0" w:line="240" w:lineRule="auto"/>
      </w:pPr>
      <w:r>
        <w:separator/>
      </w:r>
    </w:p>
  </w:footnote>
  <w:footnote w:type="continuationSeparator" w:id="0">
    <w:p w:rsidR="00CD7227" w:rsidRDefault="00CD7227" w:rsidP="006C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0AF"/>
    <w:multiLevelType w:val="hybridMultilevel"/>
    <w:tmpl w:val="8BAA8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E66"/>
    <w:multiLevelType w:val="hybridMultilevel"/>
    <w:tmpl w:val="20E4509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647542"/>
    <w:multiLevelType w:val="hybridMultilevel"/>
    <w:tmpl w:val="6CA80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37EE8"/>
    <w:multiLevelType w:val="hybridMultilevel"/>
    <w:tmpl w:val="86A88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C0734"/>
    <w:multiLevelType w:val="hybridMultilevel"/>
    <w:tmpl w:val="0BA29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E7448"/>
    <w:multiLevelType w:val="hybridMultilevel"/>
    <w:tmpl w:val="5986B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43F3"/>
    <w:multiLevelType w:val="hybridMultilevel"/>
    <w:tmpl w:val="231EA83E"/>
    <w:lvl w:ilvl="0" w:tplc="DC8C6F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D0BBC"/>
    <w:multiLevelType w:val="hybridMultilevel"/>
    <w:tmpl w:val="DA126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F5862"/>
    <w:multiLevelType w:val="hybridMultilevel"/>
    <w:tmpl w:val="BFA4B020"/>
    <w:lvl w:ilvl="0" w:tplc="CECCFC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D175C"/>
    <w:multiLevelType w:val="hybridMultilevel"/>
    <w:tmpl w:val="D500F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56563"/>
    <w:multiLevelType w:val="hybridMultilevel"/>
    <w:tmpl w:val="B5865B88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7537F61"/>
    <w:multiLevelType w:val="hybridMultilevel"/>
    <w:tmpl w:val="EE3E6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94649"/>
    <w:multiLevelType w:val="hybridMultilevel"/>
    <w:tmpl w:val="56161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C0D71"/>
    <w:multiLevelType w:val="hybridMultilevel"/>
    <w:tmpl w:val="B70490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8D68A6"/>
    <w:multiLevelType w:val="hybridMultilevel"/>
    <w:tmpl w:val="528C2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611C4"/>
    <w:multiLevelType w:val="hybridMultilevel"/>
    <w:tmpl w:val="61F4308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B481F"/>
    <w:multiLevelType w:val="hybridMultilevel"/>
    <w:tmpl w:val="A0267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666E5"/>
    <w:multiLevelType w:val="hybridMultilevel"/>
    <w:tmpl w:val="E2C67EF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35212B"/>
    <w:multiLevelType w:val="hybridMultilevel"/>
    <w:tmpl w:val="707255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4155CF"/>
    <w:multiLevelType w:val="hybridMultilevel"/>
    <w:tmpl w:val="56B8298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ED0B97"/>
    <w:multiLevelType w:val="hybridMultilevel"/>
    <w:tmpl w:val="A71C53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E92550"/>
    <w:multiLevelType w:val="hybridMultilevel"/>
    <w:tmpl w:val="50206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93FD9"/>
    <w:multiLevelType w:val="hybridMultilevel"/>
    <w:tmpl w:val="8FCAC94C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9F70829"/>
    <w:multiLevelType w:val="hybridMultilevel"/>
    <w:tmpl w:val="5C128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269EB"/>
    <w:multiLevelType w:val="hybridMultilevel"/>
    <w:tmpl w:val="407A0C7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01657C5"/>
    <w:multiLevelType w:val="hybridMultilevel"/>
    <w:tmpl w:val="B24E0A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E53FB2"/>
    <w:multiLevelType w:val="hybridMultilevel"/>
    <w:tmpl w:val="7DFA6BC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41B57747"/>
    <w:multiLevelType w:val="hybridMultilevel"/>
    <w:tmpl w:val="6310BA4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E80B59"/>
    <w:multiLevelType w:val="hybridMultilevel"/>
    <w:tmpl w:val="08FAA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558D5"/>
    <w:multiLevelType w:val="hybridMultilevel"/>
    <w:tmpl w:val="7594383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F42182"/>
    <w:multiLevelType w:val="hybridMultilevel"/>
    <w:tmpl w:val="8050065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D0E6312"/>
    <w:multiLevelType w:val="hybridMultilevel"/>
    <w:tmpl w:val="15969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306A7"/>
    <w:multiLevelType w:val="hybridMultilevel"/>
    <w:tmpl w:val="CD20E91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5BF40B1"/>
    <w:multiLevelType w:val="hybridMultilevel"/>
    <w:tmpl w:val="328450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8E0845"/>
    <w:multiLevelType w:val="hybridMultilevel"/>
    <w:tmpl w:val="E872FBE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DF258C2"/>
    <w:multiLevelType w:val="hybridMultilevel"/>
    <w:tmpl w:val="7AB29BD8"/>
    <w:lvl w:ilvl="0" w:tplc="5A5AAC1E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23775"/>
    <w:multiLevelType w:val="hybridMultilevel"/>
    <w:tmpl w:val="2EE2E89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630681"/>
    <w:multiLevelType w:val="hybridMultilevel"/>
    <w:tmpl w:val="73B8D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D6DB3"/>
    <w:multiLevelType w:val="hybridMultilevel"/>
    <w:tmpl w:val="95B48B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68418D"/>
    <w:multiLevelType w:val="hybridMultilevel"/>
    <w:tmpl w:val="09B82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200C4"/>
    <w:multiLevelType w:val="hybridMultilevel"/>
    <w:tmpl w:val="1D8CDDA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F87200"/>
    <w:multiLevelType w:val="hybridMultilevel"/>
    <w:tmpl w:val="54466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33D81"/>
    <w:multiLevelType w:val="hybridMultilevel"/>
    <w:tmpl w:val="855C7B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080775"/>
    <w:multiLevelType w:val="hybridMultilevel"/>
    <w:tmpl w:val="927E78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005F3C"/>
    <w:multiLevelType w:val="hybridMultilevel"/>
    <w:tmpl w:val="AD309C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030C6E"/>
    <w:multiLevelType w:val="hybridMultilevel"/>
    <w:tmpl w:val="2422B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13D6B"/>
    <w:multiLevelType w:val="hybridMultilevel"/>
    <w:tmpl w:val="C066AD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2C3A44"/>
    <w:multiLevelType w:val="hybridMultilevel"/>
    <w:tmpl w:val="DA0C9F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190338"/>
    <w:multiLevelType w:val="hybridMultilevel"/>
    <w:tmpl w:val="434C0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04196"/>
    <w:multiLevelType w:val="hybridMultilevel"/>
    <w:tmpl w:val="FDC643A0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0" w15:restartNumberingAfterBreak="0">
    <w:nsid w:val="7E874A9D"/>
    <w:multiLevelType w:val="hybridMultilevel"/>
    <w:tmpl w:val="FD3CA5E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EDF7864"/>
    <w:multiLevelType w:val="hybridMultilevel"/>
    <w:tmpl w:val="CABE7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5"/>
  </w:num>
  <w:num w:numId="3">
    <w:abstractNumId w:val="49"/>
  </w:num>
  <w:num w:numId="4">
    <w:abstractNumId w:val="3"/>
  </w:num>
  <w:num w:numId="5">
    <w:abstractNumId w:val="25"/>
  </w:num>
  <w:num w:numId="6">
    <w:abstractNumId w:val="15"/>
  </w:num>
  <w:num w:numId="7">
    <w:abstractNumId w:val="11"/>
  </w:num>
  <w:num w:numId="8">
    <w:abstractNumId w:val="26"/>
  </w:num>
  <w:num w:numId="9">
    <w:abstractNumId w:val="31"/>
  </w:num>
  <w:num w:numId="10">
    <w:abstractNumId w:val="19"/>
  </w:num>
  <w:num w:numId="11">
    <w:abstractNumId w:val="2"/>
  </w:num>
  <w:num w:numId="12">
    <w:abstractNumId w:val="42"/>
  </w:num>
  <w:num w:numId="13">
    <w:abstractNumId w:val="36"/>
  </w:num>
  <w:num w:numId="14">
    <w:abstractNumId w:val="28"/>
  </w:num>
  <w:num w:numId="15">
    <w:abstractNumId w:val="51"/>
  </w:num>
  <w:num w:numId="16">
    <w:abstractNumId w:val="43"/>
  </w:num>
  <w:num w:numId="17">
    <w:abstractNumId w:val="44"/>
  </w:num>
  <w:num w:numId="18">
    <w:abstractNumId w:val="32"/>
  </w:num>
  <w:num w:numId="19">
    <w:abstractNumId w:val="17"/>
  </w:num>
  <w:num w:numId="20">
    <w:abstractNumId w:val="39"/>
  </w:num>
  <w:num w:numId="21">
    <w:abstractNumId w:val="29"/>
  </w:num>
  <w:num w:numId="22">
    <w:abstractNumId w:val="14"/>
  </w:num>
  <w:num w:numId="23">
    <w:abstractNumId w:val="37"/>
  </w:num>
  <w:num w:numId="24">
    <w:abstractNumId w:val="47"/>
  </w:num>
  <w:num w:numId="25">
    <w:abstractNumId w:val="41"/>
  </w:num>
  <w:num w:numId="26">
    <w:abstractNumId w:val="30"/>
  </w:num>
  <w:num w:numId="27">
    <w:abstractNumId w:val="50"/>
  </w:num>
  <w:num w:numId="28">
    <w:abstractNumId w:val="40"/>
  </w:num>
  <w:num w:numId="29">
    <w:abstractNumId w:val="34"/>
  </w:num>
  <w:num w:numId="30">
    <w:abstractNumId w:val="1"/>
  </w:num>
  <w:num w:numId="31">
    <w:abstractNumId w:val="10"/>
  </w:num>
  <w:num w:numId="32">
    <w:abstractNumId w:val="22"/>
  </w:num>
  <w:num w:numId="33">
    <w:abstractNumId w:val="12"/>
  </w:num>
  <w:num w:numId="34">
    <w:abstractNumId w:val="20"/>
  </w:num>
  <w:num w:numId="35">
    <w:abstractNumId w:val="24"/>
  </w:num>
  <w:num w:numId="36">
    <w:abstractNumId w:val="5"/>
  </w:num>
  <w:num w:numId="37">
    <w:abstractNumId w:val="21"/>
  </w:num>
  <w:num w:numId="38">
    <w:abstractNumId w:val="18"/>
  </w:num>
  <w:num w:numId="39">
    <w:abstractNumId w:val="13"/>
  </w:num>
  <w:num w:numId="40">
    <w:abstractNumId w:val="16"/>
  </w:num>
  <w:num w:numId="41">
    <w:abstractNumId w:val="33"/>
  </w:num>
  <w:num w:numId="42">
    <w:abstractNumId w:val="0"/>
  </w:num>
  <w:num w:numId="43">
    <w:abstractNumId w:val="4"/>
  </w:num>
  <w:num w:numId="44">
    <w:abstractNumId w:val="48"/>
  </w:num>
  <w:num w:numId="45">
    <w:abstractNumId w:val="7"/>
  </w:num>
  <w:num w:numId="46">
    <w:abstractNumId w:val="46"/>
  </w:num>
  <w:num w:numId="47">
    <w:abstractNumId w:val="23"/>
  </w:num>
  <w:num w:numId="48">
    <w:abstractNumId w:val="9"/>
  </w:num>
  <w:num w:numId="49">
    <w:abstractNumId w:val="27"/>
  </w:num>
  <w:num w:numId="50">
    <w:abstractNumId w:val="38"/>
  </w:num>
  <w:num w:numId="51">
    <w:abstractNumId w:val="8"/>
  </w:num>
  <w:num w:numId="52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A"/>
    <w:rsid w:val="00095F21"/>
    <w:rsid w:val="000C3D86"/>
    <w:rsid w:val="000F6FFF"/>
    <w:rsid w:val="00125852"/>
    <w:rsid w:val="001831AC"/>
    <w:rsid w:val="001B37D1"/>
    <w:rsid w:val="001E4023"/>
    <w:rsid w:val="001F450B"/>
    <w:rsid w:val="002318E9"/>
    <w:rsid w:val="002B71A3"/>
    <w:rsid w:val="002E6297"/>
    <w:rsid w:val="002E7D9C"/>
    <w:rsid w:val="003229D2"/>
    <w:rsid w:val="0033092B"/>
    <w:rsid w:val="003B61E5"/>
    <w:rsid w:val="003C0987"/>
    <w:rsid w:val="00422AF6"/>
    <w:rsid w:val="00425B7C"/>
    <w:rsid w:val="004364C3"/>
    <w:rsid w:val="00462AA1"/>
    <w:rsid w:val="0046577F"/>
    <w:rsid w:val="004C3228"/>
    <w:rsid w:val="004D026E"/>
    <w:rsid w:val="004E1E41"/>
    <w:rsid w:val="0056301E"/>
    <w:rsid w:val="00611468"/>
    <w:rsid w:val="006400B1"/>
    <w:rsid w:val="006478FE"/>
    <w:rsid w:val="00697F9D"/>
    <w:rsid w:val="006C5A78"/>
    <w:rsid w:val="006C7019"/>
    <w:rsid w:val="006C742D"/>
    <w:rsid w:val="006D2C32"/>
    <w:rsid w:val="007270C8"/>
    <w:rsid w:val="007509E1"/>
    <w:rsid w:val="00762A95"/>
    <w:rsid w:val="00786F7B"/>
    <w:rsid w:val="007A6287"/>
    <w:rsid w:val="007A7C6F"/>
    <w:rsid w:val="00820EC9"/>
    <w:rsid w:val="008648F8"/>
    <w:rsid w:val="00865B6A"/>
    <w:rsid w:val="0089466D"/>
    <w:rsid w:val="008C6EBA"/>
    <w:rsid w:val="009235B3"/>
    <w:rsid w:val="00974160"/>
    <w:rsid w:val="00994951"/>
    <w:rsid w:val="009B54F8"/>
    <w:rsid w:val="00A06C6B"/>
    <w:rsid w:val="00A870FC"/>
    <w:rsid w:val="00A9041D"/>
    <w:rsid w:val="00AA7A52"/>
    <w:rsid w:val="00AA7FAD"/>
    <w:rsid w:val="00B030B7"/>
    <w:rsid w:val="00B05E25"/>
    <w:rsid w:val="00B25D06"/>
    <w:rsid w:val="00B311F5"/>
    <w:rsid w:val="00B83828"/>
    <w:rsid w:val="00B84BE3"/>
    <w:rsid w:val="00BC3FD0"/>
    <w:rsid w:val="00BE0CAB"/>
    <w:rsid w:val="00BF6089"/>
    <w:rsid w:val="00BF78AA"/>
    <w:rsid w:val="00C45451"/>
    <w:rsid w:val="00C640AD"/>
    <w:rsid w:val="00C92E9E"/>
    <w:rsid w:val="00CC760E"/>
    <w:rsid w:val="00CD7227"/>
    <w:rsid w:val="00D006F8"/>
    <w:rsid w:val="00D1192F"/>
    <w:rsid w:val="00D63356"/>
    <w:rsid w:val="00E13ADB"/>
    <w:rsid w:val="00E20D2E"/>
    <w:rsid w:val="00E4214C"/>
    <w:rsid w:val="00E4591D"/>
    <w:rsid w:val="00E904B9"/>
    <w:rsid w:val="00E96563"/>
    <w:rsid w:val="00F0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BFB5-9419-47C6-8774-59769B09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0C8"/>
  </w:style>
  <w:style w:type="paragraph" w:styleId="Cmsor1">
    <w:name w:val="heading 1"/>
    <w:basedOn w:val="Norml"/>
    <w:next w:val="Norml"/>
    <w:link w:val="Cmsor1Char"/>
    <w:uiPriority w:val="9"/>
    <w:qFormat/>
    <w:rsid w:val="0086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5B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5B6A"/>
    <w:pPr>
      <w:outlineLvl w:val="9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6D2C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7019"/>
  </w:style>
  <w:style w:type="paragraph" w:styleId="llb">
    <w:name w:val="footer"/>
    <w:basedOn w:val="Norml"/>
    <w:link w:val="llbChar"/>
    <w:uiPriority w:val="99"/>
    <w:unhideWhenUsed/>
    <w:rsid w:val="006C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7019"/>
  </w:style>
  <w:style w:type="paragraph" w:styleId="Buborkszveg">
    <w:name w:val="Balloon Text"/>
    <w:basedOn w:val="Norml"/>
    <w:link w:val="BuborkszvegChar"/>
    <w:uiPriority w:val="99"/>
    <w:semiHidden/>
    <w:unhideWhenUsed/>
    <w:rsid w:val="0023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8E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42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C3228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C760E"/>
    <w:pPr>
      <w:spacing w:after="100"/>
    </w:pPr>
  </w:style>
  <w:style w:type="paragraph" w:styleId="Nincstrkz">
    <w:name w:val="No Spacing"/>
    <w:link w:val="NincstrkzChar"/>
    <w:uiPriority w:val="1"/>
    <w:qFormat/>
    <w:rsid w:val="008C6EBA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8C6EBA"/>
    <w:rPr>
      <w:rFonts w:eastAsiaTheme="minorEastAsia"/>
    </w:rPr>
  </w:style>
  <w:style w:type="character" w:customStyle="1" w:styleId="markedcontent">
    <w:name w:val="markedcontent"/>
    <w:basedOn w:val="Bekezdsalapbettpusa"/>
    <w:rsid w:val="00A9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4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orfestoovi.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2B63A03B8D4FCBB6AB0337FAC057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1D8941-AFEA-412F-8E47-3E0A14F5A2DF}"/>
      </w:docPartPr>
      <w:docPartBody>
        <w:p w:rsidR="00C4440E" w:rsidRDefault="00C4440E" w:rsidP="00C4440E">
          <w:pPr>
            <w:pStyle w:val="F12B63A03B8D4FCBB6AB0337FAC057A9"/>
          </w:pPr>
          <w:r>
            <w:rPr>
              <w:rFonts w:asciiTheme="majorHAnsi" w:eastAsiaTheme="majorEastAsia" w:hAnsiTheme="majorHAnsi" w:cstheme="majorBidi"/>
              <w:caps/>
            </w:rPr>
            <w:t>[Ide írhatja a cég nevét]</w:t>
          </w:r>
        </w:p>
      </w:docPartBody>
    </w:docPart>
    <w:docPart>
      <w:docPartPr>
        <w:name w:val="67D38FA06B874A6EB8EA1FD8C595F7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36D09C-95B3-4A3C-819D-A8719F8D1FB2}"/>
      </w:docPartPr>
      <w:docPartBody>
        <w:p w:rsidR="00C4440E" w:rsidRDefault="00C4440E" w:rsidP="00C4440E">
          <w:pPr>
            <w:pStyle w:val="67D38FA06B874A6EB8EA1FD8C595F71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40E"/>
    <w:rsid w:val="00043ED3"/>
    <w:rsid w:val="0051473A"/>
    <w:rsid w:val="00C4440E"/>
    <w:rsid w:val="00D1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D91B296DF2A44BCB0F5D6784DA79D54">
    <w:name w:val="3D91B296DF2A44BCB0F5D6784DA79D54"/>
    <w:rsid w:val="00C4440E"/>
  </w:style>
  <w:style w:type="paragraph" w:customStyle="1" w:styleId="DCF4C8857B344473BC1F29C5A67B5E41">
    <w:name w:val="DCF4C8857B344473BC1F29C5A67B5E41"/>
    <w:rsid w:val="00C4440E"/>
  </w:style>
  <w:style w:type="paragraph" w:customStyle="1" w:styleId="E60DA7C4DA96401BA12F641208D117B9">
    <w:name w:val="E60DA7C4DA96401BA12F641208D117B9"/>
    <w:rsid w:val="00C4440E"/>
  </w:style>
  <w:style w:type="paragraph" w:customStyle="1" w:styleId="21D02199C3384E4F84A5F147E01449B3">
    <w:name w:val="21D02199C3384E4F84A5F147E01449B3"/>
    <w:rsid w:val="00C4440E"/>
  </w:style>
  <w:style w:type="paragraph" w:customStyle="1" w:styleId="6EC2CD618E0541F28A11681299DC837C">
    <w:name w:val="6EC2CD618E0541F28A11681299DC837C"/>
    <w:rsid w:val="00C4440E"/>
  </w:style>
  <w:style w:type="paragraph" w:customStyle="1" w:styleId="357B94637C1A4AE4B6EC67D9B07C2786">
    <w:name w:val="357B94637C1A4AE4B6EC67D9B07C2786"/>
    <w:rsid w:val="00C4440E"/>
  </w:style>
  <w:style w:type="paragraph" w:customStyle="1" w:styleId="7B57639630B9483D806A3E381CF32496">
    <w:name w:val="7B57639630B9483D806A3E381CF32496"/>
    <w:rsid w:val="00C4440E"/>
  </w:style>
  <w:style w:type="paragraph" w:customStyle="1" w:styleId="AEEC66A1D0184E888F2B0D1852479AA2">
    <w:name w:val="AEEC66A1D0184E888F2B0D1852479AA2"/>
    <w:rsid w:val="00C4440E"/>
  </w:style>
  <w:style w:type="paragraph" w:customStyle="1" w:styleId="23422E03B58942EC836AA5C0569A9A04">
    <w:name w:val="23422E03B58942EC836AA5C0569A9A04"/>
    <w:rsid w:val="00C4440E"/>
  </w:style>
  <w:style w:type="paragraph" w:customStyle="1" w:styleId="F12B63A03B8D4FCBB6AB0337FAC057A9">
    <w:name w:val="F12B63A03B8D4FCBB6AB0337FAC057A9"/>
    <w:rsid w:val="00C4440E"/>
  </w:style>
  <w:style w:type="paragraph" w:customStyle="1" w:styleId="67D38FA06B874A6EB8EA1FD8C595F717">
    <w:name w:val="67D38FA06B874A6EB8EA1FD8C595F717"/>
    <w:rsid w:val="00C4440E"/>
  </w:style>
  <w:style w:type="paragraph" w:customStyle="1" w:styleId="B283E1879BD14B9DAE138B124ACA4B50">
    <w:name w:val="B283E1879BD14B9DAE138B124ACA4B50"/>
    <w:rsid w:val="00C4440E"/>
  </w:style>
  <w:style w:type="paragraph" w:customStyle="1" w:styleId="2CFEC4C33037440A88D5C1651302E040">
    <w:name w:val="2CFEC4C33037440A88D5C1651302E040"/>
    <w:rsid w:val="00C4440E"/>
  </w:style>
  <w:style w:type="paragraph" w:customStyle="1" w:styleId="ADF44B0E13954896AD2EE9F5D5154993">
    <w:name w:val="ADF44B0E13954896AD2EE9F5D5154993"/>
    <w:rsid w:val="00C4440E"/>
  </w:style>
  <w:style w:type="paragraph" w:customStyle="1" w:styleId="7442B521FC2141E6B9F38E930E2EDF0A">
    <w:name w:val="7442B521FC2141E6B9F38E930E2EDF0A"/>
    <w:rsid w:val="00C4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61A5CA-3DB4-4353-BB6D-53308D37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10274</Words>
  <Characters>70892</Characters>
  <Application>Microsoft Office Word</Application>
  <DocSecurity>0</DocSecurity>
  <Lines>590</Lines>
  <Paragraphs>162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SZERVEZETI ÉS MŰKÖDÉSI SZABÁLYZAT</vt:lpstr>
    </vt:vector>
  </TitlesOfParts>
  <Company>bŐRFESTŐ ÓVODA</Company>
  <LinksUpToDate>false</LinksUpToDate>
  <CharactersWithSpaces>81004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SZERVEZETI ÉS MŰKÖDÉSI SZABÁLYZAT</dc:title>
  <dc:subject/>
  <dc:creator>Enyedy Ágota</dc:creator>
  <cp:lastModifiedBy>Enyedy Ágota</cp:lastModifiedBy>
  <cp:revision>2</cp:revision>
  <cp:lastPrinted>2021-06-28T05:50:00Z</cp:lastPrinted>
  <dcterms:created xsi:type="dcterms:W3CDTF">2021-06-29T06:21:00Z</dcterms:created>
  <dcterms:modified xsi:type="dcterms:W3CDTF">2021-06-29T06:21:00Z</dcterms:modified>
</cp:coreProperties>
</file>